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Minion Pro" w:hAnsi="Minion Pro" w:cs="Minion Pro"/>
          <w:color w:val="000000"/>
          <w:sz w:val="24"/>
          <w:szCs w:val="24"/>
        </w:rPr>
        <w:id w:val="-69357215"/>
        <w:docPartObj>
          <w:docPartGallery w:val="Cover Pages"/>
          <w:docPartUnique/>
        </w:docPartObj>
      </w:sdtPr>
      <w:sdtEndPr>
        <w:rPr>
          <w:rFonts w:asciiTheme="minorHAnsi" w:hAnsiTheme="minorHAnsi" w:cstheme="minorHAnsi"/>
        </w:rPr>
      </w:sdtEndPr>
      <w:sdtContent>
        <w:p w:rsidR="00824E29" w:rsidRPr="00C64EE6" w:rsidRDefault="00824E29" w:rsidP="004951A3">
          <w:r>
            <w:rPr>
              <w:rFonts w:cstheme="minorHAnsi"/>
              <w:noProof/>
              <w:spacing w:val="5"/>
              <w:lang w:val="de-AT" w:eastAsia="de-AT"/>
            </w:rPr>
            <w:drawing>
              <wp:anchor distT="0" distB="0" distL="114300" distR="114300" simplePos="0" relativeHeight="251705344" behindDoc="0" locked="0" layoutInCell="1" allowOverlap="1" wp14:anchorId="175A9E18" wp14:editId="0A6FB173">
                <wp:simplePos x="0" y="0"/>
                <wp:positionH relativeFrom="margin">
                  <wp:align>right</wp:align>
                </wp:positionH>
                <wp:positionV relativeFrom="margin">
                  <wp:align>top</wp:align>
                </wp:positionV>
                <wp:extent cx="1143000" cy="1151255"/>
                <wp:effectExtent l="0" t="0" r="0" b="0"/>
                <wp:wrapSquare wrapText="bothSides"/>
                <wp:docPr id="1" name="Grafik 1" descr="V:\BLFA_neu\4_Öffentlichkeitsarbeit\CD\LFA_Logo\4C\Office[RGB]\png\LFA_4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LFA_neu\4_Öffentlichkeitsarbeit\CD\LFA_Logo\4C\Office[RGB]\png\LFA_4C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51255"/>
                        </a:xfrm>
                        <a:prstGeom prst="rect">
                          <a:avLst/>
                        </a:prstGeom>
                        <a:noFill/>
                        <a:ln>
                          <a:noFill/>
                        </a:ln>
                      </pic:spPr>
                    </pic:pic>
                  </a:graphicData>
                </a:graphic>
              </wp:anchor>
            </w:drawing>
          </w:r>
        </w:p>
        <w:p w:rsidR="00824E29" w:rsidRDefault="00824E29" w:rsidP="004951A3"/>
        <w:p w:rsidR="00824E29" w:rsidRDefault="00824E29" w:rsidP="004951A3"/>
        <w:p w:rsidR="00824E29" w:rsidRDefault="00824E29" w:rsidP="004951A3"/>
        <w:p w:rsidR="00824E29" w:rsidRDefault="00824E29" w:rsidP="004951A3"/>
        <w:p w:rsidR="00824E29" w:rsidRDefault="00824E29" w:rsidP="00824E29">
          <w:pPr>
            <w:pStyle w:val="KeinAbsatzformat"/>
            <w:spacing w:before="1200" w:after="480" w:line="240" w:lineRule="auto"/>
            <w:rPr>
              <w:rFonts w:asciiTheme="minorHAnsi" w:hAnsiTheme="minorHAnsi" w:cstheme="minorHAnsi"/>
              <w:b/>
              <w:bCs/>
              <w:spacing w:val="10"/>
              <w:sz w:val="40"/>
              <w:szCs w:val="40"/>
            </w:rPr>
          </w:pPr>
          <w:r w:rsidRPr="00824E29">
            <w:rPr>
              <w:rFonts w:asciiTheme="minorHAnsi" w:hAnsiTheme="minorHAnsi" w:cstheme="minorHAnsi"/>
              <w:b/>
              <w:bCs/>
              <w:spacing w:val="10"/>
              <w:sz w:val="40"/>
              <w:szCs w:val="40"/>
            </w:rPr>
            <w:t>Vorlage Meisterarbeit</w:t>
          </w:r>
        </w:p>
        <w:p w:rsidR="00824E29" w:rsidRPr="00824E29" w:rsidRDefault="005E714C" w:rsidP="00824E29">
          <w:pPr>
            <w:pStyle w:val="KeinAbsatzformat"/>
            <w:spacing w:line="240" w:lineRule="auto"/>
            <w:rPr>
              <w:rFonts w:asciiTheme="minorHAnsi" w:eastAsiaTheme="majorEastAsia" w:hAnsiTheme="minorHAnsi" w:cstheme="minorHAnsi"/>
              <w:b/>
              <w:bCs/>
              <w:caps/>
              <w:color w:val="FFFFFF"/>
              <w:spacing w:val="15"/>
              <w:lang w:bidi="en-US"/>
            </w:rPr>
          </w:pPr>
          <w:r>
            <w:rPr>
              <w:rFonts w:asciiTheme="minorHAnsi" w:hAnsiTheme="minorHAnsi" w:cstheme="minorHAnsi"/>
              <w:spacing w:val="5"/>
            </w:rPr>
            <w:t>Stand 0</w:t>
          </w:r>
          <w:r w:rsidR="00D115DA">
            <w:rPr>
              <w:rFonts w:asciiTheme="minorHAnsi" w:hAnsiTheme="minorHAnsi" w:cstheme="minorHAnsi"/>
              <w:spacing w:val="5"/>
            </w:rPr>
            <w:t>9</w:t>
          </w:r>
          <w:r>
            <w:rPr>
              <w:rFonts w:asciiTheme="minorHAnsi" w:hAnsiTheme="minorHAnsi" w:cstheme="minorHAnsi"/>
              <w:spacing w:val="5"/>
            </w:rPr>
            <w:t>.10</w:t>
          </w:r>
          <w:r w:rsidR="00824E29" w:rsidRPr="00824E29">
            <w:rPr>
              <w:rFonts w:asciiTheme="minorHAnsi" w:hAnsiTheme="minorHAnsi" w:cstheme="minorHAnsi"/>
              <w:spacing w:val="5"/>
            </w:rPr>
            <w:t xml:space="preserve">.2014 </w:t>
          </w:r>
        </w:p>
      </w:sdtContent>
    </w:sdt>
    <w:p w:rsidR="00D63965" w:rsidRDefault="00B73981">
      <w:pPr>
        <w:rPr>
          <w:b/>
        </w:rPr>
      </w:pPr>
      <w:r>
        <w:rPr>
          <w:noProof/>
          <w:lang w:val="de-AT" w:eastAsia="de-AT"/>
        </w:rPr>
        <w:drawing>
          <wp:anchor distT="0" distB="0" distL="114300" distR="114300" simplePos="0" relativeHeight="251714560" behindDoc="0" locked="0" layoutInCell="1" allowOverlap="1" wp14:anchorId="404436C0" wp14:editId="13F536C6">
            <wp:simplePos x="0" y="0"/>
            <wp:positionH relativeFrom="margin">
              <wp:align>center</wp:align>
            </wp:positionH>
            <wp:positionV relativeFrom="margin">
              <wp:align>bottom</wp:align>
            </wp:positionV>
            <wp:extent cx="6335395" cy="5227320"/>
            <wp:effectExtent l="0" t="0" r="8255" b="0"/>
            <wp:wrapSquare wrapText="bothSides"/>
            <wp:docPr id="6" name="Grafik 6" descr="V:\BLFA_neu\4_Öffentlichkeitsarbeit\CD\Bildmarke\Bildmarke_BL\Bildmarke_BLFA\Bildmarke_Förderlogo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BLFA_neu\4_Öffentlichkeitsarbeit\CD\Bildmarke\Bildmarke_BL\Bildmarke_BLFA\Bildmarke_Förderlogo_ne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5395" cy="522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965">
        <w:rPr>
          <w:b/>
        </w:rPr>
        <w:br w:type="page"/>
      </w:r>
    </w:p>
    <w:p w:rsidR="005E3086" w:rsidRPr="003A78C1" w:rsidRDefault="00A32E22" w:rsidP="00D63965">
      <w:pPr>
        <w:spacing w:after="120"/>
        <w:rPr>
          <w:b/>
        </w:rPr>
      </w:pPr>
      <w:r>
        <w:rPr>
          <w:b/>
        </w:rPr>
        <w:lastRenderedPageBreak/>
        <w:t>Inhalt</w:t>
      </w:r>
      <w:r w:rsidR="00824E29">
        <w:rPr>
          <w:b/>
        </w:rPr>
        <w:t>e</w:t>
      </w:r>
      <w:r>
        <w:rPr>
          <w:b/>
        </w:rPr>
        <w:t xml:space="preserve"> der</w:t>
      </w:r>
      <w:r w:rsidR="005E3086">
        <w:rPr>
          <w:b/>
        </w:rPr>
        <w:t xml:space="preserve"> Meisterarbeit </w:t>
      </w:r>
    </w:p>
    <w:p w:rsidR="00ED74E9" w:rsidRDefault="004F4FD7">
      <w:pPr>
        <w:pStyle w:val="Verzeichnis1"/>
        <w:tabs>
          <w:tab w:val="left" w:pos="440"/>
          <w:tab w:val="right" w:leader="dot" w:pos="9628"/>
        </w:tabs>
        <w:rPr>
          <w:rFonts w:asciiTheme="minorHAnsi" w:eastAsiaTheme="minorEastAsia" w:hAnsiTheme="minorHAnsi" w:cstheme="minorBidi"/>
          <w:noProof/>
          <w:lang w:val="de-AT" w:eastAsia="de-AT"/>
        </w:rPr>
      </w:pPr>
      <w:r>
        <w:fldChar w:fldCharType="begin"/>
      </w:r>
      <w:r>
        <w:instrText xml:space="preserve"> TOC \o "1-2" \h \z \u </w:instrText>
      </w:r>
      <w:r>
        <w:fldChar w:fldCharType="separate"/>
      </w:r>
      <w:hyperlink w:anchor="_Toc390242034" w:history="1">
        <w:r w:rsidR="00ED74E9" w:rsidRPr="00DA6B42">
          <w:rPr>
            <w:rStyle w:val="Hyperlink"/>
            <w:noProof/>
          </w:rPr>
          <w:t>1.</w:t>
        </w:r>
        <w:r w:rsidR="00ED74E9">
          <w:rPr>
            <w:rFonts w:asciiTheme="minorHAnsi" w:eastAsiaTheme="minorEastAsia" w:hAnsiTheme="minorHAnsi" w:cstheme="minorBidi"/>
            <w:noProof/>
            <w:lang w:val="de-AT" w:eastAsia="de-AT"/>
          </w:rPr>
          <w:tab/>
        </w:r>
        <w:r w:rsidR="00ED74E9" w:rsidRPr="00DA6B42">
          <w:rPr>
            <w:rStyle w:val="Hyperlink"/>
            <w:noProof/>
          </w:rPr>
          <w:t>Einleitung</w:t>
        </w:r>
        <w:r w:rsidR="00ED74E9">
          <w:rPr>
            <w:noProof/>
            <w:webHidden/>
          </w:rPr>
          <w:tab/>
        </w:r>
        <w:r w:rsidR="00ED74E9">
          <w:rPr>
            <w:noProof/>
            <w:webHidden/>
          </w:rPr>
          <w:fldChar w:fldCharType="begin"/>
        </w:r>
        <w:r w:rsidR="00ED74E9">
          <w:rPr>
            <w:noProof/>
            <w:webHidden/>
          </w:rPr>
          <w:instrText xml:space="preserve"> PAGEREF _Toc390242034 \h </w:instrText>
        </w:r>
        <w:r w:rsidR="00ED74E9">
          <w:rPr>
            <w:noProof/>
            <w:webHidden/>
          </w:rPr>
        </w:r>
        <w:r w:rsidR="00ED74E9">
          <w:rPr>
            <w:noProof/>
            <w:webHidden/>
          </w:rPr>
          <w:fldChar w:fldCharType="separate"/>
        </w:r>
        <w:r w:rsidR="00D115DA">
          <w:rPr>
            <w:noProof/>
            <w:webHidden/>
          </w:rPr>
          <w:t>3</w:t>
        </w:r>
        <w:r w:rsidR="00ED74E9">
          <w:rPr>
            <w:noProof/>
            <w:webHidden/>
          </w:rPr>
          <w:fldChar w:fldCharType="end"/>
        </w:r>
      </w:hyperlink>
    </w:p>
    <w:p w:rsidR="00ED74E9" w:rsidRDefault="00D115DA">
      <w:pPr>
        <w:pStyle w:val="Verzeichnis1"/>
        <w:tabs>
          <w:tab w:val="left" w:pos="440"/>
          <w:tab w:val="right" w:leader="dot" w:pos="9628"/>
        </w:tabs>
        <w:rPr>
          <w:rFonts w:asciiTheme="minorHAnsi" w:eastAsiaTheme="minorEastAsia" w:hAnsiTheme="minorHAnsi" w:cstheme="minorBidi"/>
          <w:noProof/>
          <w:lang w:val="de-AT" w:eastAsia="de-AT"/>
        </w:rPr>
      </w:pPr>
      <w:hyperlink w:anchor="_Toc390242035" w:history="1">
        <w:r w:rsidR="00ED74E9" w:rsidRPr="00DA6B42">
          <w:rPr>
            <w:rStyle w:val="Hyperlink"/>
            <w:noProof/>
          </w:rPr>
          <w:t>2.</w:t>
        </w:r>
        <w:r w:rsidR="00ED74E9">
          <w:rPr>
            <w:rFonts w:asciiTheme="minorHAnsi" w:eastAsiaTheme="minorEastAsia" w:hAnsiTheme="minorHAnsi" w:cstheme="minorBidi"/>
            <w:noProof/>
            <w:lang w:val="de-AT" w:eastAsia="de-AT"/>
          </w:rPr>
          <w:tab/>
        </w:r>
        <w:r w:rsidR="00ED74E9" w:rsidRPr="00DA6B42">
          <w:rPr>
            <w:rStyle w:val="Hyperlink"/>
            <w:noProof/>
          </w:rPr>
          <w:t>IST-Situation</w:t>
        </w:r>
        <w:r w:rsidR="00ED74E9">
          <w:rPr>
            <w:noProof/>
            <w:webHidden/>
          </w:rPr>
          <w:tab/>
        </w:r>
        <w:r w:rsidR="00ED74E9">
          <w:rPr>
            <w:noProof/>
            <w:webHidden/>
          </w:rPr>
          <w:fldChar w:fldCharType="begin"/>
        </w:r>
        <w:r w:rsidR="00ED74E9">
          <w:rPr>
            <w:noProof/>
            <w:webHidden/>
          </w:rPr>
          <w:instrText xml:space="preserve"> PAGEREF _Toc390242035 \h </w:instrText>
        </w:r>
        <w:r w:rsidR="00ED74E9">
          <w:rPr>
            <w:noProof/>
            <w:webHidden/>
          </w:rPr>
        </w:r>
        <w:r w:rsidR="00ED74E9">
          <w:rPr>
            <w:noProof/>
            <w:webHidden/>
          </w:rPr>
          <w:fldChar w:fldCharType="separate"/>
        </w:r>
        <w:r>
          <w:rPr>
            <w:noProof/>
            <w:webHidden/>
          </w:rPr>
          <w:t>3</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36" w:history="1">
        <w:r w:rsidR="00ED74E9" w:rsidRPr="00DA6B42">
          <w:rPr>
            <w:rStyle w:val="Hyperlink"/>
            <w:noProof/>
          </w:rPr>
          <w:t>Beschreibung Person und Familie</w:t>
        </w:r>
        <w:r w:rsidR="00ED74E9">
          <w:rPr>
            <w:noProof/>
            <w:webHidden/>
          </w:rPr>
          <w:tab/>
        </w:r>
        <w:r w:rsidR="00ED74E9">
          <w:rPr>
            <w:noProof/>
            <w:webHidden/>
          </w:rPr>
          <w:fldChar w:fldCharType="begin"/>
        </w:r>
        <w:r w:rsidR="00ED74E9">
          <w:rPr>
            <w:noProof/>
            <w:webHidden/>
          </w:rPr>
          <w:instrText xml:space="preserve"> PAGEREF _Toc390242036 \h </w:instrText>
        </w:r>
        <w:r w:rsidR="00ED74E9">
          <w:rPr>
            <w:noProof/>
            <w:webHidden/>
          </w:rPr>
        </w:r>
        <w:r w:rsidR="00ED74E9">
          <w:rPr>
            <w:noProof/>
            <w:webHidden/>
          </w:rPr>
          <w:fldChar w:fldCharType="separate"/>
        </w:r>
        <w:r>
          <w:rPr>
            <w:noProof/>
            <w:webHidden/>
          </w:rPr>
          <w:t>3</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37" w:history="1">
        <w:r w:rsidR="00ED74E9" w:rsidRPr="00DA6B42">
          <w:rPr>
            <w:rStyle w:val="Hyperlink"/>
            <w:noProof/>
          </w:rPr>
          <w:t>Beschreibung und Beurteilung der betrieblichen Voraussetzungen</w:t>
        </w:r>
        <w:r w:rsidR="00ED74E9">
          <w:rPr>
            <w:noProof/>
            <w:webHidden/>
          </w:rPr>
          <w:tab/>
        </w:r>
        <w:r w:rsidR="00ED74E9">
          <w:rPr>
            <w:noProof/>
            <w:webHidden/>
          </w:rPr>
          <w:fldChar w:fldCharType="begin"/>
        </w:r>
        <w:r w:rsidR="00ED74E9">
          <w:rPr>
            <w:noProof/>
            <w:webHidden/>
          </w:rPr>
          <w:instrText xml:space="preserve"> PAGEREF _Toc390242037 \h </w:instrText>
        </w:r>
        <w:r w:rsidR="00ED74E9">
          <w:rPr>
            <w:noProof/>
            <w:webHidden/>
          </w:rPr>
        </w:r>
        <w:r w:rsidR="00ED74E9">
          <w:rPr>
            <w:noProof/>
            <w:webHidden/>
          </w:rPr>
          <w:fldChar w:fldCharType="separate"/>
        </w:r>
        <w:r>
          <w:rPr>
            <w:noProof/>
            <w:webHidden/>
          </w:rPr>
          <w:t>4</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38" w:history="1">
        <w:r w:rsidR="00ED74E9" w:rsidRPr="00DA6B42">
          <w:rPr>
            <w:rStyle w:val="Hyperlink"/>
            <w:noProof/>
          </w:rPr>
          <w:t>Beschreibung und Beurteilung der betrieblichen Schwerpunkte/Betriebszweige</w:t>
        </w:r>
        <w:r w:rsidR="00ED74E9">
          <w:rPr>
            <w:noProof/>
            <w:webHidden/>
          </w:rPr>
          <w:tab/>
        </w:r>
        <w:r w:rsidR="00ED74E9">
          <w:rPr>
            <w:noProof/>
            <w:webHidden/>
          </w:rPr>
          <w:fldChar w:fldCharType="begin"/>
        </w:r>
        <w:r w:rsidR="00ED74E9">
          <w:rPr>
            <w:noProof/>
            <w:webHidden/>
          </w:rPr>
          <w:instrText xml:space="preserve"> PAGEREF _Toc390242038 \h </w:instrText>
        </w:r>
        <w:r w:rsidR="00ED74E9">
          <w:rPr>
            <w:noProof/>
            <w:webHidden/>
          </w:rPr>
        </w:r>
        <w:r w:rsidR="00ED74E9">
          <w:rPr>
            <w:noProof/>
            <w:webHidden/>
          </w:rPr>
          <w:fldChar w:fldCharType="separate"/>
        </w:r>
        <w:r>
          <w:rPr>
            <w:noProof/>
            <w:webHidden/>
          </w:rPr>
          <w:t>5</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39" w:history="1">
        <w:r w:rsidR="00ED74E9" w:rsidRPr="00DA6B42">
          <w:rPr>
            <w:rStyle w:val="Hyperlink"/>
            <w:noProof/>
          </w:rPr>
          <w:t>Beschreibung und Beurteilung der Arbeitswirtschaft</w:t>
        </w:r>
        <w:r w:rsidR="00ED74E9">
          <w:rPr>
            <w:noProof/>
            <w:webHidden/>
          </w:rPr>
          <w:tab/>
        </w:r>
        <w:r w:rsidR="00ED74E9">
          <w:rPr>
            <w:noProof/>
            <w:webHidden/>
          </w:rPr>
          <w:fldChar w:fldCharType="begin"/>
        </w:r>
        <w:r w:rsidR="00ED74E9">
          <w:rPr>
            <w:noProof/>
            <w:webHidden/>
          </w:rPr>
          <w:instrText xml:space="preserve"> PAGEREF _Toc390242039 \h </w:instrText>
        </w:r>
        <w:r w:rsidR="00ED74E9">
          <w:rPr>
            <w:noProof/>
            <w:webHidden/>
          </w:rPr>
        </w:r>
        <w:r w:rsidR="00ED74E9">
          <w:rPr>
            <w:noProof/>
            <w:webHidden/>
          </w:rPr>
          <w:fldChar w:fldCharType="separate"/>
        </w:r>
        <w:r>
          <w:rPr>
            <w:noProof/>
            <w:webHidden/>
          </w:rPr>
          <w:t>6</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40" w:history="1">
        <w:r w:rsidR="00ED74E9" w:rsidRPr="00DA6B42">
          <w:rPr>
            <w:rStyle w:val="Hyperlink"/>
            <w:noProof/>
          </w:rPr>
          <w:t>Umfeldanalyse, Stärken und Potentiale</w:t>
        </w:r>
        <w:r w:rsidR="00ED74E9">
          <w:rPr>
            <w:noProof/>
            <w:webHidden/>
          </w:rPr>
          <w:tab/>
        </w:r>
        <w:r w:rsidR="00ED74E9">
          <w:rPr>
            <w:noProof/>
            <w:webHidden/>
          </w:rPr>
          <w:fldChar w:fldCharType="begin"/>
        </w:r>
        <w:r w:rsidR="00ED74E9">
          <w:rPr>
            <w:noProof/>
            <w:webHidden/>
          </w:rPr>
          <w:instrText xml:space="preserve"> PAGEREF _Toc390242040 \h </w:instrText>
        </w:r>
        <w:r w:rsidR="00ED74E9">
          <w:rPr>
            <w:noProof/>
            <w:webHidden/>
          </w:rPr>
        </w:r>
        <w:r w:rsidR="00ED74E9">
          <w:rPr>
            <w:noProof/>
            <w:webHidden/>
          </w:rPr>
          <w:fldChar w:fldCharType="separate"/>
        </w:r>
        <w:r>
          <w:rPr>
            <w:noProof/>
            <w:webHidden/>
          </w:rPr>
          <w:t>6</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41" w:history="1">
        <w:r w:rsidR="00ED74E9" w:rsidRPr="00DA6B42">
          <w:rPr>
            <w:rStyle w:val="Hyperlink"/>
            <w:noProof/>
          </w:rPr>
          <w:t>Darstellung und Interpretation der Aufzeichnungen des 1.Jahres</w:t>
        </w:r>
        <w:r w:rsidR="00ED74E9">
          <w:rPr>
            <w:noProof/>
            <w:webHidden/>
          </w:rPr>
          <w:tab/>
        </w:r>
        <w:r w:rsidR="00ED74E9">
          <w:rPr>
            <w:noProof/>
            <w:webHidden/>
          </w:rPr>
          <w:fldChar w:fldCharType="begin"/>
        </w:r>
        <w:r w:rsidR="00ED74E9">
          <w:rPr>
            <w:noProof/>
            <w:webHidden/>
          </w:rPr>
          <w:instrText xml:space="preserve"> PAGEREF _Toc390242041 \h </w:instrText>
        </w:r>
        <w:r w:rsidR="00ED74E9">
          <w:rPr>
            <w:noProof/>
            <w:webHidden/>
          </w:rPr>
        </w:r>
        <w:r w:rsidR="00ED74E9">
          <w:rPr>
            <w:noProof/>
            <w:webHidden/>
          </w:rPr>
          <w:fldChar w:fldCharType="separate"/>
        </w:r>
        <w:r>
          <w:rPr>
            <w:noProof/>
            <w:webHidden/>
          </w:rPr>
          <w:t>6</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42" w:history="1">
        <w:r w:rsidR="00ED74E9" w:rsidRPr="00DA6B42">
          <w:rPr>
            <w:rStyle w:val="Hyperlink"/>
            <w:noProof/>
          </w:rPr>
          <w:t>Kalkulation zur Ist-Situation</w:t>
        </w:r>
        <w:r w:rsidR="00ED74E9">
          <w:rPr>
            <w:noProof/>
            <w:webHidden/>
          </w:rPr>
          <w:tab/>
        </w:r>
        <w:r w:rsidR="00ED74E9">
          <w:rPr>
            <w:noProof/>
            <w:webHidden/>
          </w:rPr>
          <w:fldChar w:fldCharType="begin"/>
        </w:r>
        <w:r w:rsidR="00ED74E9">
          <w:rPr>
            <w:noProof/>
            <w:webHidden/>
          </w:rPr>
          <w:instrText xml:space="preserve"> PAGEREF _Toc390242042 \h </w:instrText>
        </w:r>
        <w:r w:rsidR="00ED74E9">
          <w:rPr>
            <w:noProof/>
            <w:webHidden/>
          </w:rPr>
        </w:r>
        <w:r w:rsidR="00ED74E9">
          <w:rPr>
            <w:noProof/>
            <w:webHidden/>
          </w:rPr>
          <w:fldChar w:fldCharType="separate"/>
        </w:r>
        <w:r>
          <w:rPr>
            <w:noProof/>
            <w:webHidden/>
          </w:rPr>
          <w:t>10</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43" w:history="1">
        <w:r w:rsidR="00ED74E9" w:rsidRPr="00DA6B42">
          <w:rPr>
            <w:rStyle w:val="Hyperlink"/>
            <w:noProof/>
          </w:rPr>
          <w:t>Interpretation und Beurteilung der IST-Situation</w:t>
        </w:r>
        <w:r w:rsidR="00ED74E9">
          <w:rPr>
            <w:noProof/>
            <w:webHidden/>
          </w:rPr>
          <w:tab/>
        </w:r>
        <w:r w:rsidR="00ED74E9">
          <w:rPr>
            <w:noProof/>
            <w:webHidden/>
          </w:rPr>
          <w:fldChar w:fldCharType="begin"/>
        </w:r>
        <w:r w:rsidR="00ED74E9">
          <w:rPr>
            <w:noProof/>
            <w:webHidden/>
          </w:rPr>
          <w:instrText xml:space="preserve"> PAGEREF _Toc390242043 \h </w:instrText>
        </w:r>
        <w:r w:rsidR="00ED74E9">
          <w:rPr>
            <w:noProof/>
            <w:webHidden/>
          </w:rPr>
        </w:r>
        <w:r w:rsidR="00ED74E9">
          <w:rPr>
            <w:noProof/>
            <w:webHidden/>
          </w:rPr>
          <w:fldChar w:fldCharType="separate"/>
        </w:r>
        <w:r>
          <w:rPr>
            <w:noProof/>
            <w:webHidden/>
          </w:rPr>
          <w:t>10</w:t>
        </w:r>
        <w:r w:rsidR="00ED74E9">
          <w:rPr>
            <w:noProof/>
            <w:webHidden/>
          </w:rPr>
          <w:fldChar w:fldCharType="end"/>
        </w:r>
      </w:hyperlink>
    </w:p>
    <w:p w:rsidR="00ED74E9" w:rsidRDefault="00D115DA">
      <w:pPr>
        <w:pStyle w:val="Verzeichnis1"/>
        <w:tabs>
          <w:tab w:val="left" w:pos="440"/>
          <w:tab w:val="right" w:leader="dot" w:pos="9628"/>
        </w:tabs>
        <w:rPr>
          <w:rFonts w:asciiTheme="minorHAnsi" w:eastAsiaTheme="minorEastAsia" w:hAnsiTheme="minorHAnsi" w:cstheme="minorBidi"/>
          <w:noProof/>
          <w:lang w:val="de-AT" w:eastAsia="de-AT"/>
        </w:rPr>
      </w:pPr>
      <w:hyperlink w:anchor="_Toc390242044" w:history="1">
        <w:r w:rsidR="00ED74E9" w:rsidRPr="00DA6B42">
          <w:rPr>
            <w:rStyle w:val="Hyperlink"/>
            <w:noProof/>
          </w:rPr>
          <w:t>3.</w:t>
        </w:r>
        <w:r w:rsidR="00ED74E9">
          <w:rPr>
            <w:rFonts w:asciiTheme="minorHAnsi" w:eastAsiaTheme="minorEastAsia" w:hAnsiTheme="minorHAnsi" w:cstheme="minorBidi"/>
            <w:noProof/>
            <w:lang w:val="de-AT" w:eastAsia="de-AT"/>
          </w:rPr>
          <w:tab/>
        </w:r>
        <w:r w:rsidR="00ED74E9" w:rsidRPr="00DA6B42">
          <w:rPr>
            <w:rStyle w:val="Hyperlink"/>
            <w:noProof/>
          </w:rPr>
          <w:t>Betriebsentwicklung</w:t>
        </w:r>
        <w:r w:rsidR="00ED74E9">
          <w:rPr>
            <w:noProof/>
            <w:webHidden/>
          </w:rPr>
          <w:tab/>
        </w:r>
        <w:r w:rsidR="00ED74E9">
          <w:rPr>
            <w:noProof/>
            <w:webHidden/>
          </w:rPr>
          <w:fldChar w:fldCharType="begin"/>
        </w:r>
        <w:r w:rsidR="00ED74E9">
          <w:rPr>
            <w:noProof/>
            <w:webHidden/>
          </w:rPr>
          <w:instrText xml:space="preserve"> PAGEREF _Toc390242044 \h </w:instrText>
        </w:r>
        <w:r w:rsidR="00ED74E9">
          <w:rPr>
            <w:noProof/>
            <w:webHidden/>
          </w:rPr>
        </w:r>
        <w:r w:rsidR="00ED74E9">
          <w:rPr>
            <w:noProof/>
            <w:webHidden/>
          </w:rPr>
          <w:fldChar w:fldCharType="separate"/>
        </w:r>
        <w:r>
          <w:rPr>
            <w:noProof/>
            <w:webHidden/>
          </w:rPr>
          <w:t>11</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45" w:history="1">
        <w:r w:rsidR="00ED74E9" w:rsidRPr="00DA6B42">
          <w:rPr>
            <w:rStyle w:val="Hyperlink"/>
            <w:noProof/>
          </w:rPr>
          <w:t>kurzfristige O</w:t>
        </w:r>
        <w:bookmarkStart w:id="0" w:name="_GoBack"/>
        <w:bookmarkEnd w:id="0"/>
        <w:r w:rsidR="00ED74E9" w:rsidRPr="00DA6B42">
          <w:rPr>
            <w:rStyle w:val="Hyperlink"/>
            <w:noProof/>
          </w:rPr>
          <w:t>ptimierung</w:t>
        </w:r>
        <w:r w:rsidR="00ED74E9">
          <w:rPr>
            <w:noProof/>
            <w:webHidden/>
          </w:rPr>
          <w:tab/>
        </w:r>
        <w:r w:rsidR="00ED74E9">
          <w:rPr>
            <w:noProof/>
            <w:webHidden/>
          </w:rPr>
          <w:fldChar w:fldCharType="begin"/>
        </w:r>
        <w:r w:rsidR="00ED74E9">
          <w:rPr>
            <w:noProof/>
            <w:webHidden/>
          </w:rPr>
          <w:instrText xml:space="preserve"> PAGEREF _Toc390242045 \h </w:instrText>
        </w:r>
        <w:r w:rsidR="00ED74E9">
          <w:rPr>
            <w:noProof/>
            <w:webHidden/>
          </w:rPr>
        </w:r>
        <w:r w:rsidR="00ED74E9">
          <w:rPr>
            <w:noProof/>
            <w:webHidden/>
          </w:rPr>
          <w:fldChar w:fldCharType="separate"/>
        </w:r>
        <w:r>
          <w:rPr>
            <w:noProof/>
            <w:webHidden/>
          </w:rPr>
          <w:t>11</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46" w:history="1">
        <w:r w:rsidR="00ED74E9" w:rsidRPr="00DA6B42">
          <w:rPr>
            <w:rStyle w:val="Hyperlink"/>
            <w:noProof/>
          </w:rPr>
          <w:t>Vision, Strategie</w:t>
        </w:r>
        <w:r w:rsidR="00ED74E9">
          <w:rPr>
            <w:noProof/>
            <w:webHidden/>
          </w:rPr>
          <w:tab/>
        </w:r>
        <w:r w:rsidR="00ED74E9">
          <w:rPr>
            <w:noProof/>
            <w:webHidden/>
          </w:rPr>
          <w:fldChar w:fldCharType="begin"/>
        </w:r>
        <w:r w:rsidR="00ED74E9">
          <w:rPr>
            <w:noProof/>
            <w:webHidden/>
          </w:rPr>
          <w:instrText xml:space="preserve"> PAGEREF _Toc390242046 \h </w:instrText>
        </w:r>
        <w:r w:rsidR="00ED74E9">
          <w:rPr>
            <w:noProof/>
            <w:webHidden/>
          </w:rPr>
        </w:r>
        <w:r w:rsidR="00ED74E9">
          <w:rPr>
            <w:noProof/>
            <w:webHidden/>
          </w:rPr>
          <w:fldChar w:fldCharType="separate"/>
        </w:r>
        <w:r>
          <w:rPr>
            <w:noProof/>
            <w:webHidden/>
          </w:rPr>
          <w:t>11</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47" w:history="1">
        <w:r w:rsidR="00ED74E9" w:rsidRPr="00DA6B42">
          <w:rPr>
            <w:rStyle w:val="Hyperlink"/>
            <w:noProof/>
          </w:rPr>
          <w:t>Ziele für die nächsten 5 – 10 Jahre</w:t>
        </w:r>
        <w:r w:rsidR="00ED74E9">
          <w:rPr>
            <w:noProof/>
            <w:webHidden/>
          </w:rPr>
          <w:tab/>
        </w:r>
        <w:r w:rsidR="00ED74E9">
          <w:rPr>
            <w:noProof/>
            <w:webHidden/>
          </w:rPr>
          <w:fldChar w:fldCharType="begin"/>
        </w:r>
        <w:r w:rsidR="00ED74E9">
          <w:rPr>
            <w:noProof/>
            <w:webHidden/>
          </w:rPr>
          <w:instrText xml:space="preserve"> PAGEREF _Toc390242047 \h </w:instrText>
        </w:r>
        <w:r w:rsidR="00ED74E9">
          <w:rPr>
            <w:noProof/>
            <w:webHidden/>
          </w:rPr>
        </w:r>
        <w:r w:rsidR="00ED74E9">
          <w:rPr>
            <w:noProof/>
            <w:webHidden/>
          </w:rPr>
          <w:fldChar w:fldCharType="separate"/>
        </w:r>
        <w:r>
          <w:rPr>
            <w:noProof/>
            <w:webHidden/>
          </w:rPr>
          <w:t>12</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48" w:history="1">
        <w:r w:rsidR="00ED74E9" w:rsidRPr="00DA6B42">
          <w:rPr>
            <w:rStyle w:val="Hyperlink"/>
            <w:noProof/>
          </w:rPr>
          <w:t>Beschreibung der langfristigen Betriebsentwicklung – Planung</w:t>
        </w:r>
        <w:r w:rsidR="00ED74E9">
          <w:rPr>
            <w:noProof/>
            <w:webHidden/>
          </w:rPr>
          <w:tab/>
        </w:r>
        <w:r w:rsidR="00ED74E9">
          <w:rPr>
            <w:noProof/>
            <w:webHidden/>
          </w:rPr>
          <w:fldChar w:fldCharType="begin"/>
        </w:r>
        <w:r w:rsidR="00ED74E9">
          <w:rPr>
            <w:noProof/>
            <w:webHidden/>
          </w:rPr>
          <w:instrText xml:space="preserve"> PAGEREF _Toc390242048 \h </w:instrText>
        </w:r>
        <w:r w:rsidR="00ED74E9">
          <w:rPr>
            <w:noProof/>
            <w:webHidden/>
          </w:rPr>
        </w:r>
        <w:r w:rsidR="00ED74E9">
          <w:rPr>
            <w:noProof/>
            <w:webHidden/>
          </w:rPr>
          <w:fldChar w:fldCharType="separate"/>
        </w:r>
        <w:r>
          <w:rPr>
            <w:noProof/>
            <w:webHidden/>
          </w:rPr>
          <w:t>13</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49" w:history="1">
        <w:r w:rsidR="00ED74E9" w:rsidRPr="00DA6B42">
          <w:rPr>
            <w:rStyle w:val="Hyperlink"/>
            <w:noProof/>
          </w:rPr>
          <w:t>Interpretation und Beurteilung der Planung</w:t>
        </w:r>
        <w:r w:rsidR="00ED74E9">
          <w:rPr>
            <w:noProof/>
            <w:webHidden/>
          </w:rPr>
          <w:tab/>
        </w:r>
        <w:r w:rsidR="00ED74E9">
          <w:rPr>
            <w:noProof/>
            <w:webHidden/>
          </w:rPr>
          <w:fldChar w:fldCharType="begin"/>
        </w:r>
        <w:r w:rsidR="00ED74E9">
          <w:rPr>
            <w:noProof/>
            <w:webHidden/>
          </w:rPr>
          <w:instrText xml:space="preserve"> PAGEREF _Toc390242049 \h </w:instrText>
        </w:r>
        <w:r w:rsidR="00ED74E9">
          <w:rPr>
            <w:noProof/>
            <w:webHidden/>
          </w:rPr>
        </w:r>
        <w:r w:rsidR="00ED74E9">
          <w:rPr>
            <w:noProof/>
            <w:webHidden/>
          </w:rPr>
          <w:fldChar w:fldCharType="separate"/>
        </w:r>
        <w:r>
          <w:rPr>
            <w:noProof/>
            <w:webHidden/>
          </w:rPr>
          <w:t>15</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50" w:history="1">
        <w:r w:rsidR="00ED74E9" w:rsidRPr="00DA6B42">
          <w:rPr>
            <w:rStyle w:val="Hyperlink"/>
            <w:noProof/>
          </w:rPr>
          <w:t>Risikoanalyse</w:t>
        </w:r>
        <w:r w:rsidR="00ED74E9">
          <w:rPr>
            <w:noProof/>
            <w:webHidden/>
          </w:rPr>
          <w:tab/>
        </w:r>
        <w:r w:rsidR="00ED74E9">
          <w:rPr>
            <w:noProof/>
            <w:webHidden/>
          </w:rPr>
          <w:fldChar w:fldCharType="begin"/>
        </w:r>
        <w:r w:rsidR="00ED74E9">
          <w:rPr>
            <w:noProof/>
            <w:webHidden/>
          </w:rPr>
          <w:instrText xml:space="preserve"> PAGEREF _Toc390242050 \h </w:instrText>
        </w:r>
        <w:r w:rsidR="00ED74E9">
          <w:rPr>
            <w:noProof/>
            <w:webHidden/>
          </w:rPr>
        </w:r>
        <w:r w:rsidR="00ED74E9">
          <w:rPr>
            <w:noProof/>
            <w:webHidden/>
          </w:rPr>
          <w:fldChar w:fldCharType="separate"/>
        </w:r>
        <w:r>
          <w:rPr>
            <w:noProof/>
            <w:webHidden/>
          </w:rPr>
          <w:t>15</w:t>
        </w:r>
        <w:r w:rsidR="00ED74E9">
          <w:rPr>
            <w:noProof/>
            <w:webHidden/>
          </w:rPr>
          <w:fldChar w:fldCharType="end"/>
        </w:r>
      </w:hyperlink>
    </w:p>
    <w:p w:rsidR="00ED74E9" w:rsidRDefault="00D115DA">
      <w:pPr>
        <w:pStyle w:val="Verzeichnis2"/>
        <w:tabs>
          <w:tab w:val="right" w:leader="dot" w:pos="9628"/>
        </w:tabs>
        <w:rPr>
          <w:rFonts w:asciiTheme="minorHAnsi" w:eastAsiaTheme="minorEastAsia" w:hAnsiTheme="minorHAnsi" w:cstheme="minorBidi"/>
          <w:noProof/>
          <w:lang w:val="de-AT" w:eastAsia="de-AT"/>
        </w:rPr>
      </w:pPr>
      <w:hyperlink w:anchor="_Toc390242051" w:history="1">
        <w:r w:rsidR="00ED74E9" w:rsidRPr="00DA6B42">
          <w:rPr>
            <w:rStyle w:val="Hyperlink"/>
            <w:noProof/>
          </w:rPr>
          <w:t>Umsetzungsplanung</w:t>
        </w:r>
        <w:r w:rsidR="00ED74E9">
          <w:rPr>
            <w:noProof/>
            <w:webHidden/>
          </w:rPr>
          <w:tab/>
        </w:r>
        <w:r w:rsidR="00ED74E9">
          <w:rPr>
            <w:noProof/>
            <w:webHidden/>
          </w:rPr>
          <w:fldChar w:fldCharType="begin"/>
        </w:r>
        <w:r w:rsidR="00ED74E9">
          <w:rPr>
            <w:noProof/>
            <w:webHidden/>
          </w:rPr>
          <w:instrText xml:space="preserve"> PAGEREF _Toc390242051 \h </w:instrText>
        </w:r>
        <w:r w:rsidR="00ED74E9">
          <w:rPr>
            <w:noProof/>
            <w:webHidden/>
          </w:rPr>
        </w:r>
        <w:r w:rsidR="00ED74E9">
          <w:rPr>
            <w:noProof/>
            <w:webHidden/>
          </w:rPr>
          <w:fldChar w:fldCharType="separate"/>
        </w:r>
        <w:r>
          <w:rPr>
            <w:noProof/>
            <w:webHidden/>
          </w:rPr>
          <w:t>16</w:t>
        </w:r>
        <w:r w:rsidR="00ED74E9">
          <w:rPr>
            <w:noProof/>
            <w:webHidden/>
          </w:rPr>
          <w:fldChar w:fldCharType="end"/>
        </w:r>
      </w:hyperlink>
    </w:p>
    <w:p w:rsidR="00ED74E9" w:rsidRDefault="00D115DA">
      <w:pPr>
        <w:pStyle w:val="Verzeichnis1"/>
        <w:tabs>
          <w:tab w:val="left" w:pos="440"/>
          <w:tab w:val="right" w:leader="dot" w:pos="9628"/>
        </w:tabs>
        <w:rPr>
          <w:rFonts w:asciiTheme="minorHAnsi" w:eastAsiaTheme="minorEastAsia" w:hAnsiTheme="minorHAnsi" w:cstheme="minorBidi"/>
          <w:noProof/>
          <w:lang w:val="de-AT" w:eastAsia="de-AT"/>
        </w:rPr>
      </w:pPr>
      <w:hyperlink w:anchor="_Toc390242052" w:history="1">
        <w:r w:rsidR="00ED74E9" w:rsidRPr="00DA6B42">
          <w:rPr>
            <w:rStyle w:val="Hyperlink"/>
            <w:noProof/>
          </w:rPr>
          <w:t>4.</w:t>
        </w:r>
        <w:r w:rsidR="00ED74E9">
          <w:rPr>
            <w:rFonts w:asciiTheme="minorHAnsi" w:eastAsiaTheme="minorEastAsia" w:hAnsiTheme="minorHAnsi" w:cstheme="minorBidi"/>
            <w:noProof/>
            <w:lang w:val="de-AT" w:eastAsia="de-AT"/>
          </w:rPr>
          <w:tab/>
        </w:r>
        <w:r w:rsidR="00ED74E9" w:rsidRPr="00DA6B42">
          <w:rPr>
            <w:rStyle w:val="Hyperlink"/>
            <w:noProof/>
          </w:rPr>
          <w:t>Schlussfolgerungen</w:t>
        </w:r>
        <w:r w:rsidR="00ED74E9">
          <w:rPr>
            <w:noProof/>
            <w:webHidden/>
          </w:rPr>
          <w:tab/>
        </w:r>
        <w:r w:rsidR="00ED74E9">
          <w:rPr>
            <w:noProof/>
            <w:webHidden/>
          </w:rPr>
          <w:fldChar w:fldCharType="begin"/>
        </w:r>
        <w:r w:rsidR="00ED74E9">
          <w:rPr>
            <w:noProof/>
            <w:webHidden/>
          </w:rPr>
          <w:instrText xml:space="preserve"> PAGEREF _Toc390242052 \h </w:instrText>
        </w:r>
        <w:r w:rsidR="00ED74E9">
          <w:rPr>
            <w:noProof/>
            <w:webHidden/>
          </w:rPr>
        </w:r>
        <w:r w:rsidR="00ED74E9">
          <w:rPr>
            <w:noProof/>
            <w:webHidden/>
          </w:rPr>
          <w:fldChar w:fldCharType="separate"/>
        </w:r>
        <w:r>
          <w:rPr>
            <w:noProof/>
            <w:webHidden/>
          </w:rPr>
          <w:t>17</w:t>
        </w:r>
        <w:r w:rsidR="00ED74E9">
          <w:rPr>
            <w:noProof/>
            <w:webHidden/>
          </w:rPr>
          <w:fldChar w:fldCharType="end"/>
        </w:r>
      </w:hyperlink>
    </w:p>
    <w:p w:rsidR="00ED74E9" w:rsidRDefault="00D115DA">
      <w:pPr>
        <w:pStyle w:val="Verzeichnis1"/>
        <w:tabs>
          <w:tab w:val="left" w:pos="440"/>
          <w:tab w:val="right" w:leader="dot" w:pos="9628"/>
        </w:tabs>
        <w:rPr>
          <w:rFonts w:asciiTheme="minorHAnsi" w:eastAsiaTheme="minorEastAsia" w:hAnsiTheme="minorHAnsi" w:cstheme="minorBidi"/>
          <w:noProof/>
          <w:lang w:val="de-AT" w:eastAsia="de-AT"/>
        </w:rPr>
      </w:pPr>
      <w:hyperlink w:anchor="_Toc390242053" w:history="1">
        <w:r w:rsidR="00ED74E9" w:rsidRPr="00DA6B42">
          <w:rPr>
            <w:rStyle w:val="Hyperlink"/>
            <w:noProof/>
          </w:rPr>
          <w:t>5.</w:t>
        </w:r>
        <w:r w:rsidR="00ED74E9">
          <w:rPr>
            <w:rFonts w:asciiTheme="minorHAnsi" w:eastAsiaTheme="minorEastAsia" w:hAnsiTheme="minorHAnsi" w:cstheme="minorBidi"/>
            <w:noProof/>
            <w:lang w:val="de-AT" w:eastAsia="de-AT"/>
          </w:rPr>
          <w:tab/>
        </w:r>
        <w:r w:rsidR="00ED74E9" w:rsidRPr="00DA6B42">
          <w:rPr>
            <w:rStyle w:val="Hyperlink"/>
            <w:noProof/>
          </w:rPr>
          <w:t>Verzeichnisse</w:t>
        </w:r>
        <w:r w:rsidR="00ED74E9">
          <w:rPr>
            <w:noProof/>
            <w:webHidden/>
          </w:rPr>
          <w:tab/>
        </w:r>
        <w:r w:rsidR="00ED74E9">
          <w:rPr>
            <w:noProof/>
            <w:webHidden/>
          </w:rPr>
          <w:fldChar w:fldCharType="begin"/>
        </w:r>
        <w:r w:rsidR="00ED74E9">
          <w:rPr>
            <w:noProof/>
            <w:webHidden/>
          </w:rPr>
          <w:instrText xml:space="preserve"> PAGEREF _Toc390242053 \h </w:instrText>
        </w:r>
        <w:r w:rsidR="00ED74E9">
          <w:rPr>
            <w:noProof/>
            <w:webHidden/>
          </w:rPr>
        </w:r>
        <w:r w:rsidR="00ED74E9">
          <w:rPr>
            <w:noProof/>
            <w:webHidden/>
          </w:rPr>
          <w:fldChar w:fldCharType="separate"/>
        </w:r>
        <w:r>
          <w:rPr>
            <w:noProof/>
            <w:webHidden/>
          </w:rPr>
          <w:t>18</w:t>
        </w:r>
        <w:r w:rsidR="00ED74E9">
          <w:rPr>
            <w:noProof/>
            <w:webHidden/>
          </w:rPr>
          <w:fldChar w:fldCharType="end"/>
        </w:r>
      </w:hyperlink>
    </w:p>
    <w:p w:rsidR="00ED74E9" w:rsidRDefault="00D115DA">
      <w:pPr>
        <w:pStyle w:val="Verzeichnis1"/>
        <w:tabs>
          <w:tab w:val="left" w:pos="440"/>
          <w:tab w:val="right" w:leader="dot" w:pos="9628"/>
        </w:tabs>
        <w:rPr>
          <w:rFonts w:asciiTheme="minorHAnsi" w:eastAsiaTheme="minorEastAsia" w:hAnsiTheme="minorHAnsi" w:cstheme="minorBidi"/>
          <w:noProof/>
          <w:lang w:val="de-AT" w:eastAsia="de-AT"/>
        </w:rPr>
      </w:pPr>
      <w:hyperlink w:anchor="_Toc390242054" w:history="1">
        <w:r w:rsidR="00ED74E9" w:rsidRPr="00DA6B42">
          <w:rPr>
            <w:rStyle w:val="Hyperlink"/>
            <w:noProof/>
          </w:rPr>
          <w:t>6.</w:t>
        </w:r>
        <w:r w:rsidR="00ED74E9">
          <w:rPr>
            <w:rFonts w:asciiTheme="minorHAnsi" w:eastAsiaTheme="minorEastAsia" w:hAnsiTheme="minorHAnsi" w:cstheme="minorBidi"/>
            <w:noProof/>
            <w:lang w:val="de-AT" w:eastAsia="de-AT"/>
          </w:rPr>
          <w:tab/>
        </w:r>
        <w:r w:rsidR="00ED74E9" w:rsidRPr="00DA6B42">
          <w:rPr>
            <w:rStyle w:val="Hyperlink"/>
            <w:noProof/>
          </w:rPr>
          <w:t>Anhänge</w:t>
        </w:r>
        <w:r w:rsidR="00ED74E9">
          <w:rPr>
            <w:noProof/>
            <w:webHidden/>
          </w:rPr>
          <w:tab/>
        </w:r>
        <w:r w:rsidR="00ED74E9">
          <w:rPr>
            <w:noProof/>
            <w:webHidden/>
          </w:rPr>
          <w:fldChar w:fldCharType="begin"/>
        </w:r>
        <w:r w:rsidR="00ED74E9">
          <w:rPr>
            <w:noProof/>
            <w:webHidden/>
          </w:rPr>
          <w:instrText xml:space="preserve"> PAGEREF _Toc390242054 \h </w:instrText>
        </w:r>
        <w:r w:rsidR="00ED74E9">
          <w:rPr>
            <w:noProof/>
            <w:webHidden/>
          </w:rPr>
        </w:r>
        <w:r w:rsidR="00ED74E9">
          <w:rPr>
            <w:noProof/>
            <w:webHidden/>
          </w:rPr>
          <w:fldChar w:fldCharType="separate"/>
        </w:r>
        <w:r>
          <w:rPr>
            <w:noProof/>
            <w:webHidden/>
          </w:rPr>
          <w:t>18</w:t>
        </w:r>
        <w:r w:rsidR="00ED74E9">
          <w:rPr>
            <w:noProof/>
            <w:webHidden/>
          </w:rPr>
          <w:fldChar w:fldCharType="end"/>
        </w:r>
      </w:hyperlink>
    </w:p>
    <w:p w:rsidR="00BB4140" w:rsidRPr="00BB4140" w:rsidRDefault="004F4FD7" w:rsidP="00D63965">
      <w:pPr>
        <w:tabs>
          <w:tab w:val="right" w:leader="underscore" w:pos="9072"/>
        </w:tabs>
        <w:spacing w:after="0" w:line="320" w:lineRule="exact"/>
        <w:rPr>
          <w:b/>
          <w:u w:val="single"/>
        </w:rPr>
      </w:pPr>
      <w:r>
        <w:fldChar w:fldCharType="end"/>
      </w:r>
      <w:r w:rsidR="00BB4140" w:rsidRPr="00BB4140">
        <w:rPr>
          <w:b/>
          <w:u w:val="single"/>
        </w:rPr>
        <w:t>Impressum:</w:t>
      </w:r>
    </w:p>
    <w:p w:rsidR="00BB4140" w:rsidRPr="00BB4140" w:rsidRDefault="00BB4140" w:rsidP="00F60D9D">
      <w:pPr>
        <w:spacing w:before="80" w:after="0" w:line="300" w:lineRule="exact"/>
        <w:rPr>
          <w:b/>
          <w:sz w:val="20"/>
          <w:szCs w:val="20"/>
        </w:rPr>
      </w:pPr>
      <w:r w:rsidRPr="00BB4140">
        <w:rPr>
          <w:b/>
          <w:sz w:val="20"/>
          <w:szCs w:val="20"/>
        </w:rPr>
        <w:t xml:space="preserve">Medieninhaber und Herausgeber: </w:t>
      </w:r>
    </w:p>
    <w:p w:rsidR="00BB4140" w:rsidRPr="00BB4140" w:rsidRDefault="00BB4140" w:rsidP="00BB4140">
      <w:pPr>
        <w:spacing w:after="0" w:line="300" w:lineRule="exact"/>
        <w:rPr>
          <w:sz w:val="20"/>
          <w:szCs w:val="20"/>
        </w:rPr>
      </w:pPr>
      <w:r w:rsidRPr="00BB4140">
        <w:rPr>
          <w:sz w:val="20"/>
          <w:szCs w:val="20"/>
        </w:rPr>
        <w:t xml:space="preserve">Land- und forstwirtschaftliche Bundes- Lehrlings- und Fachausbildungsstelle, Geschäftsstelle Salzburg, Fanny-von-Lehnert-Straße 1, 5020 Salzburg. </w:t>
      </w:r>
      <w:hyperlink r:id="rId12" w:history="1">
        <w:r w:rsidRPr="00BB4140">
          <w:rPr>
            <w:sz w:val="20"/>
            <w:szCs w:val="20"/>
          </w:rPr>
          <w:t>www.lehrlingsstelle.at</w:t>
        </w:r>
      </w:hyperlink>
      <w:r w:rsidRPr="00BB4140">
        <w:rPr>
          <w:sz w:val="20"/>
          <w:szCs w:val="20"/>
        </w:rPr>
        <w:t xml:space="preserve"> </w:t>
      </w:r>
    </w:p>
    <w:p w:rsidR="00BB4140" w:rsidRPr="00BB4140" w:rsidRDefault="00BB4140" w:rsidP="00F60D9D">
      <w:pPr>
        <w:spacing w:before="80" w:after="0" w:line="300" w:lineRule="exact"/>
        <w:rPr>
          <w:b/>
          <w:sz w:val="20"/>
          <w:szCs w:val="20"/>
        </w:rPr>
      </w:pPr>
      <w:r w:rsidRPr="00BB4140">
        <w:rPr>
          <w:b/>
          <w:sz w:val="20"/>
          <w:szCs w:val="20"/>
        </w:rPr>
        <w:t>Redaktion</w:t>
      </w:r>
    </w:p>
    <w:p w:rsidR="00BB4140" w:rsidRPr="00BB4140" w:rsidRDefault="00BB4140" w:rsidP="00BB4140">
      <w:pPr>
        <w:spacing w:after="0" w:line="300" w:lineRule="exact"/>
        <w:rPr>
          <w:sz w:val="20"/>
          <w:szCs w:val="20"/>
        </w:rPr>
      </w:pPr>
      <w:r w:rsidRPr="00BB4140">
        <w:rPr>
          <w:sz w:val="20"/>
          <w:szCs w:val="20"/>
        </w:rPr>
        <w:t>Ing. Martin Heigl, DI Birgit Roitner-Schobesberger, Ing. Maria Wegerer</w:t>
      </w:r>
    </w:p>
    <w:p w:rsidR="00BB4140" w:rsidRPr="00BB4140" w:rsidRDefault="00BB4140" w:rsidP="00F60D9D">
      <w:pPr>
        <w:spacing w:before="80" w:after="0" w:line="300" w:lineRule="exact"/>
        <w:rPr>
          <w:b/>
          <w:sz w:val="20"/>
          <w:szCs w:val="20"/>
        </w:rPr>
      </w:pPr>
      <w:r w:rsidRPr="00BB4140">
        <w:rPr>
          <w:b/>
          <w:sz w:val="20"/>
          <w:szCs w:val="20"/>
        </w:rPr>
        <w:t xml:space="preserve">Rechtliche Hinweise: </w:t>
      </w:r>
    </w:p>
    <w:p w:rsidR="00BB4140" w:rsidRPr="00BB4140" w:rsidRDefault="00BB4140" w:rsidP="00BB4140">
      <w:pPr>
        <w:spacing w:after="0" w:line="300" w:lineRule="exact"/>
        <w:rPr>
          <w:sz w:val="20"/>
          <w:szCs w:val="20"/>
        </w:rPr>
      </w:pPr>
      <w:r w:rsidRPr="00BB4140">
        <w:rPr>
          <w:sz w:val="20"/>
          <w:szCs w:val="20"/>
        </w:rPr>
        <w:t>Alle Rechte bleiben beim Herausgeber.</w:t>
      </w:r>
    </w:p>
    <w:p w:rsidR="00BB4140" w:rsidRPr="00BB4140" w:rsidRDefault="00BB4140" w:rsidP="00BB4140">
      <w:pPr>
        <w:spacing w:after="0" w:line="300" w:lineRule="exact"/>
        <w:rPr>
          <w:sz w:val="20"/>
          <w:szCs w:val="20"/>
        </w:rPr>
      </w:pPr>
      <w:r w:rsidRPr="00BB4140">
        <w:rPr>
          <w:sz w:val="20"/>
          <w:szCs w:val="20"/>
        </w:rPr>
        <w:t>Die Vorlage wurde nach bestem Wissen und Gewissen erarbeitet. Für eventuell fehlerhafte Angaben und deren Folgen wird dennoch keine Haftung übernommen.</w:t>
      </w:r>
    </w:p>
    <w:p w:rsidR="004C457F" w:rsidRDefault="00BB4140" w:rsidP="00EC2023">
      <w:pPr>
        <w:tabs>
          <w:tab w:val="right" w:leader="underscore" w:pos="9072"/>
        </w:tabs>
        <w:spacing w:after="0" w:line="320" w:lineRule="exact"/>
        <w:rPr>
          <w:sz w:val="20"/>
          <w:szCs w:val="20"/>
        </w:rPr>
      </w:pPr>
      <w:r w:rsidRPr="00BB4140">
        <w:rPr>
          <w:sz w:val="20"/>
          <w:szCs w:val="20"/>
        </w:rPr>
        <w:t>Diese Vorlage und die Excel-Vorlagen wurden für die Verwendung im Rahmen der land- und forstwirtschaftlichen Berufsausbildung entwickelt und dürfen nur für diese Zwecke weitergegeben und vervielfältigt werden. Eine Verwendung für andere Zwecke bedarf der ausdrücklichen Zustimmung der Herausgeber.</w:t>
      </w:r>
      <w:r w:rsidR="004951A3">
        <w:rPr>
          <w:sz w:val="20"/>
          <w:szCs w:val="20"/>
        </w:rPr>
        <w:t xml:space="preserve"> </w:t>
      </w:r>
    </w:p>
    <w:p w:rsidR="004C457F" w:rsidRPr="00D63965" w:rsidRDefault="004C457F" w:rsidP="00D524D2">
      <w:pPr>
        <w:tabs>
          <w:tab w:val="right" w:leader="underscore" w:pos="9072"/>
        </w:tabs>
        <w:spacing w:after="0" w:line="320" w:lineRule="exact"/>
        <w:rPr>
          <w:rFonts w:asciiTheme="minorHAnsi" w:hAnsiTheme="minorHAnsi" w:cstheme="minorBidi"/>
          <w:i/>
          <w:color w:val="1F497D" w:themeColor="text2"/>
          <w:lang w:val="de-AT"/>
        </w:rPr>
      </w:pPr>
      <w:r w:rsidRPr="00F60D9D">
        <w:rPr>
          <w:rFonts w:asciiTheme="minorHAnsi" w:hAnsiTheme="minorHAnsi" w:cstheme="minorBidi"/>
          <w:i/>
          <w:color w:val="1F497D" w:themeColor="text2"/>
          <w:lang w:val="de-AT"/>
        </w:rPr>
        <w:t xml:space="preserve">In dieser Vorlage sind Hinweise und Beispiele blau eingefärbt und als „ausgeblendeter Text“ formatiert. Das heißt dieser blaue </w:t>
      </w:r>
      <w:proofErr w:type="spellStart"/>
      <w:r w:rsidRPr="00F60D9D">
        <w:rPr>
          <w:rFonts w:asciiTheme="minorHAnsi" w:hAnsiTheme="minorHAnsi" w:cstheme="minorBidi"/>
          <w:i/>
          <w:color w:val="1F497D" w:themeColor="text2"/>
          <w:lang w:val="de-AT"/>
        </w:rPr>
        <w:t>Infotext</w:t>
      </w:r>
      <w:proofErr w:type="spellEnd"/>
      <w:r w:rsidRPr="00F60D9D">
        <w:rPr>
          <w:rFonts w:asciiTheme="minorHAnsi" w:hAnsiTheme="minorHAnsi" w:cstheme="minorBidi"/>
          <w:i/>
          <w:color w:val="1F497D" w:themeColor="text2"/>
          <w:lang w:val="de-AT"/>
        </w:rPr>
        <w:t xml:space="preserve"> ist beim Drucken NICHT sichtbar. Er kann beim Verfassen der Arbeit auch gelöscht werden.</w:t>
      </w:r>
      <w:r w:rsidR="00020969">
        <w:rPr>
          <w:rFonts w:asciiTheme="minorHAnsi" w:hAnsiTheme="minorHAnsi" w:cstheme="minorBidi"/>
          <w:i/>
          <w:color w:val="1F497D" w:themeColor="text2"/>
          <w:lang w:val="de-AT"/>
        </w:rPr>
        <w:t xml:space="preserve"> </w:t>
      </w:r>
      <w:r w:rsidRPr="00D63965">
        <w:rPr>
          <w:rFonts w:asciiTheme="minorHAnsi" w:hAnsiTheme="minorHAnsi" w:cstheme="minorBidi"/>
          <w:i/>
          <w:color w:val="1F497D" w:themeColor="text2"/>
          <w:lang w:val="de-AT"/>
        </w:rPr>
        <w:br w:type="page"/>
      </w:r>
    </w:p>
    <w:p w:rsidR="004760CF" w:rsidRPr="005E3086" w:rsidRDefault="005E3086" w:rsidP="005E3086">
      <w:pPr>
        <w:spacing w:after="0" w:line="300" w:lineRule="exact"/>
        <w:jc w:val="center"/>
        <w:rPr>
          <w:b/>
          <w:i/>
          <w:vanish/>
          <w:color w:val="0070C0"/>
          <w:sz w:val="36"/>
          <w:szCs w:val="36"/>
          <w:u w:val="single"/>
        </w:rPr>
      </w:pPr>
      <w:r w:rsidRPr="005E3086">
        <w:rPr>
          <w:b/>
          <w:i/>
          <w:vanish/>
          <w:color w:val="0070C0"/>
          <w:sz w:val="36"/>
          <w:szCs w:val="36"/>
          <w:u w:val="single"/>
        </w:rPr>
        <w:lastRenderedPageBreak/>
        <w:t xml:space="preserve">Titelblatt </w:t>
      </w:r>
      <w:r w:rsidR="00D56569" w:rsidRPr="005E3086">
        <w:rPr>
          <w:b/>
          <w:i/>
          <w:vanish/>
          <w:color w:val="0070C0"/>
          <w:sz w:val="36"/>
          <w:szCs w:val="36"/>
          <w:u w:val="single"/>
        </w:rPr>
        <w:t>Meister</w:t>
      </w:r>
      <w:r w:rsidR="004760CF" w:rsidRPr="005E3086">
        <w:rPr>
          <w:b/>
          <w:i/>
          <w:vanish/>
          <w:color w:val="0070C0"/>
          <w:sz w:val="36"/>
          <w:szCs w:val="36"/>
          <w:u w:val="single"/>
        </w:rPr>
        <w:t>arbeit</w:t>
      </w:r>
    </w:p>
    <w:p w:rsidR="004760CF" w:rsidRDefault="004760CF" w:rsidP="004760CF">
      <w:pPr>
        <w:spacing w:after="0" w:line="300" w:lineRule="exact"/>
        <w:rPr>
          <w:u w:val="single"/>
        </w:rPr>
      </w:pPr>
    </w:p>
    <w:p w:rsidR="0094752B" w:rsidRDefault="0094752B" w:rsidP="0094752B">
      <w:pPr>
        <w:spacing w:after="0" w:line="300" w:lineRule="exact"/>
        <w:jc w:val="center"/>
        <w:rPr>
          <w:b/>
          <w:i/>
          <w:vanish/>
          <w:color w:val="0070C0"/>
          <w:sz w:val="36"/>
          <w:szCs w:val="36"/>
          <w:u w:val="single"/>
        </w:rPr>
      </w:pPr>
    </w:p>
    <w:p w:rsidR="0094752B" w:rsidRPr="005E3086" w:rsidRDefault="0094752B" w:rsidP="0094752B">
      <w:pPr>
        <w:spacing w:after="0" w:line="300" w:lineRule="exact"/>
        <w:jc w:val="center"/>
        <w:rPr>
          <w:b/>
          <w:i/>
          <w:vanish/>
          <w:color w:val="0070C0"/>
          <w:sz w:val="36"/>
          <w:szCs w:val="36"/>
          <w:u w:val="single"/>
        </w:rPr>
      </w:pPr>
      <w:r w:rsidRPr="005E3086">
        <w:rPr>
          <w:b/>
          <w:i/>
          <w:vanish/>
          <w:color w:val="0070C0"/>
          <w:sz w:val="36"/>
          <w:szCs w:val="36"/>
          <w:u w:val="single"/>
        </w:rPr>
        <w:t>Titel</w:t>
      </w:r>
    </w:p>
    <w:p w:rsidR="00EC2023" w:rsidRDefault="00EC2023" w:rsidP="004760CF">
      <w:pPr>
        <w:spacing w:after="0" w:line="300" w:lineRule="exact"/>
        <w:rPr>
          <w:u w:val="single"/>
        </w:rPr>
      </w:pPr>
    </w:p>
    <w:p w:rsidR="00EC2023" w:rsidRDefault="00EC2023" w:rsidP="004760CF">
      <w:pPr>
        <w:spacing w:after="0" w:line="300" w:lineRule="exact"/>
        <w:rPr>
          <w:u w:val="single"/>
        </w:rPr>
      </w:pPr>
    </w:p>
    <w:p w:rsidR="00EC2023" w:rsidRPr="005E3086" w:rsidRDefault="005E3086" w:rsidP="005E3086">
      <w:pPr>
        <w:spacing w:after="0" w:line="300" w:lineRule="exact"/>
        <w:rPr>
          <w:i/>
          <w:vanish/>
          <w:color w:val="0070C0"/>
          <w:u w:val="single"/>
        </w:rPr>
      </w:pPr>
      <w:r>
        <w:rPr>
          <w:i/>
          <w:vanish/>
          <w:color w:val="0070C0"/>
          <w:u w:val="single"/>
        </w:rPr>
        <w:t xml:space="preserve">Name und Adresse </w:t>
      </w:r>
      <w:r w:rsidR="00FE18A7" w:rsidRPr="005E3086">
        <w:rPr>
          <w:i/>
          <w:vanish/>
          <w:color w:val="0070C0"/>
          <w:u w:val="single"/>
        </w:rPr>
        <w:t>VerfasserIn</w:t>
      </w:r>
    </w:p>
    <w:p w:rsidR="00FE18A7" w:rsidRPr="005E3086" w:rsidRDefault="00FE18A7" w:rsidP="005E3086">
      <w:pPr>
        <w:spacing w:after="0" w:line="300" w:lineRule="exact"/>
        <w:rPr>
          <w:i/>
          <w:vanish/>
          <w:color w:val="0070C0"/>
          <w:u w:val="single"/>
        </w:rPr>
      </w:pPr>
    </w:p>
    <w:p w:rsidR="00911F1A" w:rsidRPr="003A78C1" w:rsidRDefault="00B319FC" w:rsidP="005E3086">
      <w:pPr>
        <w:spacing w:after="0" w:line="360" w:lineRule="auto"/>
      </w:pPr>
      <w:r>
        <w:rPr>
          <w:b/>
        </w:rPr>
        <w:br w:type="page"/>
      </w:r>
    </w:p>
    <w:p w:rsidR="00F3252A" w:rsidRPr="00F3252A" w:rsidRDefault="00F3252A" w:rsidP="00F3252A">
      <w:pPr>
        <w:pStyle w:val="berschrift1"/>
      </w:pPr>
      <w:bookmarkStart w:id="1" w:name="_Toc390242034"/>
      <w:r w:rsidRPr="00F3252A">
        <w:lastRenderedPageBreak/>
        <w:t>Einleitung</w:t>
      </w:r>
      <w:bookmarkEnd w:id="1"/>
    </w:p>
    <w:p w:rsidR="00F3252A" w:rsidRPr="00F3252A" w:rsidRDefault="00F3252A" w:rsidP="00F3252A">
      <w:pPr>
        <w:spacing w:after="0" w:line="300" w:lineRule="exact"/>
        <w:rPr>
          <w:i/>
          <w:vanish/>
          <w:color w:val="0070C0"/>
        </w:rPr>
      </w:pPr>
      <w:r w:rsidRPr="00F3252A">
        <w:rPr>
          <w:i/>
          <w:vanish/>
          <w:color w:val="0070C0"/>
        </w:rPr>
        <w:t>Meine Motivation für die Meisterausbildung</w:t>
      </w:r>
    </w:p>
    <w:p w:rsidR="000D33FC" w:rsidRPr="00F3252A" w:rsidRDefault="00F3252A" w:rsidP="00F3252A">
      <w:pPr>
        <w:spacing w:after="0" w:line="300" w:lineRule="exact"/>
        <w:rPr>
          <w:i/>
          <w:vanish/>
          <w:color w:val="0070C0"/>
        </w:rPr>
      </w:pPr>
      <w:r w:rsidRPr="00F3252A">
        <w:rPr>
          <w:i/>
          <w:vanish/>
          <w:color w:val="0070C0"/>
        </w:rPr>
        <w:t>Ziel der Meisterarbeit</w:t>
      </w:r>
    </w:p>
    <w:p w:rsidR="00EF0D7A" w:rsidRDefault="00EF0D7A" w:rsidP="00EF0D7A">
      <w:pPr>
        <w:spacing w:after="0" w:line="300" w:lineRule="exact"/>
      </w:pPr>
    </w:p>
    <w:p w:rsidR="00911F1A" w:rsidRPr="004F4FD7" w:rsidRDefault="00EB3DCB" w:rsidP="00F3252A">
      <w:pPr>
        <w:pStyle w:val="berschrift1"/>
      </w:pPr>
      <w:bookmarkStart w:id="2" w:name="_Toc390242035"/>
      <w:r w:rsidRPr="004F4FD7">
        <w:t>IST-S</w:t>
      </w:r>
      <w:r w:rsidR="00911F1A" w:rsidRPr="004F4FD7">
        <w:t>ituation</w:t>
      </w:r>
      <w:bookmarkEnd w:id="2"/>
    </w:p>
    <w:p w:rsidR="00911F1A" w:rsidRPr="003A78C1" w:rsidRDefault="00911F1A" w:rsidP="003827CB">
      <w:pPr>
        <w:spacing w:after="0" w:line="300" w:lineRule="exact"/>
      </w:pPr>
    </w:p>
    <w:p w:rsidR="00911F1A" w:rsidRPr="004F4FD7" w:rsidRDefault="00911F1A" w:rsidP="004F4FD7">
      <w:pPr>
        <w:pStyle w:val="berschrift2"/>
      </w:pPr>
      <w:bookmarkStart w:id="3" w:name="_Toc390242036"/>
      <w:r w:rsidRPr="004F4FD7">
        <w:t>Beschreibung Person und Familie</w:t>
      </w:r>
      <w:bookmarkEnd w:id="3"/>
    </w:p>
    <w:p w:rsidR="007F37F7" w:rsidRPr="003A78C1" w:rsidRDefault="007F37F7" w:rsidP="003827CB">
      <w:pPr>
        <w:spacing w:after="0" w:line="300" w:lineRule="exact"/>
      </w:pPr>
    </w:p>
    <w:p w:rsidR="00911F1A" w:rsidRDefault="00392425" w:rsidP="003827CB">
      <w:pPr>
        <w:spacing w:after="0" w:line="300" w:lineRule="exact"/>
        <w:rPr>
          <w:b/>
        </w:rPr>
      </w:pPr>
      <w:r>
        <w:rPr>
          <w:b/>
        </w:rPr>
        <w:t>Mein Werdegang</w:t>
      </w:r>
    </w:p>
    <w:p w:rsidR="007F37F7" w:rsidRDefault="007F37F7" w:rsidP="003827CB">
      <w:pPr>
        <w:spacing w:after="0" w:line="300" w:lineRule="exact"/>
      </w:pPr>
    </w:p>
    <w:p w:rsidR="00766762" w:rsidRDefault="00107E59" w:rsidP="003827CB">
      <w:pPr>
        <w:spacing w:after="0" w:line="300" w:lineRule="exact"/>
        <w:rPr>
          <w:b/>
        </w:rPr>
      </w:pPr>
      <w:r w:rsidRPr="003A78C1">
        <w:rPr>
          <w:b/>
        </w:rPr>
        <w:t>Familie und betriebliche Arbeitskräfte</w:t>
      </w:r>
    </w:p>
    <w:p w:rsidR="004405E9" w:rsidRPr="00A80FD7" w:rsidRDefault="004405E9" w:rsidP="003827CB">
      <w:pPr>
        <w:spacing w:after="0" w:line="300" w:lineRule="exact"/>
        <w:rPr>
          <w:i/>
          <w:vanish/>
          <w:color w:val="0070C0"/>
        </w:rPr>
      </w:pPr>
      <w:r w:rsidRPr="00A80FD7">
        <w:rPr>
          <w:i/>
          <w:vanish/>
          <w:color w:val="0070C0"/>
        </w:rPr>
        <w:t>Beurteilung der Arbeitsverhältnisse, welche familieneigenen Arbeitskräfte am Betrieb in welcher Intensität haupt- und nebenberuflich mitarbeiten</w:t>
      </w:r>
    </w:p>
    <w:p w:rsidR="00766762" w:rsidRPr="007132F7" w:rsidRDefault="00766762" w:rsidP="00EC2023">
      <w:pPr>
        <w:spacing w:after="0" w:line="300" w:lineRule="exact"/>
        <w:rPr>
          <w:sz w:val="14"/>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2"/>
        <w:gridCol w:w="1134"/>
        <w:gridCol w:w="1842"/>
        <w:gridCol w:w="1276"/>
        <w:gridCol w:w="3260"/>
      </w:tblGrid>
      <w:tr w:rsidR="003A78C1" w:rsidRPr="003A78C1" w:rsidTr="007C15C4">
        <w:trPr>
          <w:trHeight w:val="676"/>
        </w:trPr>
        <w:tc>
          <w:tcPr>
            <w:tcW w:w="2142" w:type="dxa"/>
            <w:shd w:val="clear" w:color="auto" w:fill="auto"/>
            <w:vAlign w:val="center"/>
            <w:hideMark/>
          </w:tcPr>
          <w:p w:rsidR="00107E59" w:rsidRPr="00107E59" w:rsidRDefault="00107E59" w:rsidP="00EF6104">
            <w:pPr>
              <w:spacing w:after="0" w:line="240" w:lineRule="auto"/>
              <w:jc w:val="center"/>
              <w:rPr>
                <w:rFonts w:eastAsia="Times New Roman"/>
                <w:lang w:eastAsia="de-DE"/>
              </w:rPr>
            </w:pPr>
            <w:r w:rsidRPr="00107E59">
              <w:rPr>
                <w:rFonts w:eastAsia="Times New Roman"/>
                <w:lang w:eastAsia="de-DE"/>
              </w:rPr>
              <w:t>Name</w:t>
            </w:r>
          </w:p>
        </w:tc>
        <w:tc>
          <w:tcPr>
            <w:tcW w:w="1134" w:type="dxa"/>
            <w:shd w:val="clear" w:color="auto" w:fill="auto"/>
            <w:vAlign w:val="center"/>
            <w:hideMark/>
          </w:tcPr>
          <w:p w:rsidR="00107E59" w:rsidRPr="00107E59" w:rsidRDefault="00107E59" w:rsidP="00EF6104">
            <w:pPr>
              <w:spacing w:after="0" w:line="240" w:lineRule="auto"/>
              <w:jc w:val="center"/>
              <w:rPr>
                <w:rFonts w:eastAsia="Times New Roman"/>
                <w:lang w:eastAsia="de-DE"/>
              </w:rPr>
            </w:pPr>
            <w:r w:rsidRPr="00107E59">
              <w:rPr>
                <w:rFonts w:eastAsia="Times New Roman"/>
                <w:lang w:eastAsia="de-DE"/>
              </w:rPr>
              <w:t>Geburts</w:t>
            </w:r>
            <w:r w:rsidR="005312F1" w:rsidRPr="003A78C1">
              <w:rPr>
                <w:rFonts w:eastAsia="Times New Roman"/>
                <w:lang w:eastAsia="de-DE"/>
              </w:rPr>
              <w:t>-</w:t>
            </w:r>
            <w:r w:rsidRPr="00107E59">
              <w:rPr>
                <w:rFonts w:eastAsia="Times New Roman"/>
                <w:lang w:eastAsia="de-DE"/>
              </w:rPr>
              <w:t>jahr</w:t>
            </w:r>
          </w:p>
        </w:tc>
        <w:tc>
          <w:tcPr>
            <w:tcW w:w="1842" w:type="dxa"/>
            <w:shd w:val="clear" w:color="auto" w:fill="auto"/>
            <w:vAlign w:val="center"/>
            <w:hideMark/>
          </w:tcPr>
          <w:p w:rsidR="00107E59" w:rsidRPr="00107E59" w:rsidRDefault="00AC2796" w:rsidP="00EF6104">
            <w:pPr>
              <w:spacing w:after="0" w:line="240" w:lineRule="auto"/>
              <w:jc w:val="center"/>
              <w:rPr>
                <w:rFonts w:eastAsia="Times New Roman"/>
                <w:lang w:eastAsia="de-DE"/>
              </w:rPr>
            </w:pPr>
            <w:r w:rsidRPr="00AC2796">
              <w:rPr>
                <w:rFonts w:eastAsia="Times New Roman"/>
                <w:lang w:eastAsia="de-DE"/>
              </w:rPr>
              <w:t>Agrarische</w:t>
            </w:r>
            <w:r w:rsidR="00107E59" w:rsidRPr="00107E59">
              <w:rPr>
                <w:rFonts w:eastAsia="Times New Roman"/>
                <w:lang w:eastAsia="de-DE"/>
              </w:rPr>
              <w:t xml:space="preserve"> Ausbildung</w:t>
            </w:r>
          </w:p>
        </w:tc>
        <w:tc>
          <w:tcPr>
            <w:tcW w:w="1276" w:type="dxa"/>
            <w:shd w:val="clear" w:color="auto" w:fill="auto"/>
            <w:vAlign w:val="center"/>
            <w:hideMark/>
          </w:tcPr>
          <w:p w:rsidR="00107E59" w:rsidRPr="00107E59" w:rsidRDefault="00107E59" w:rsidP="00EF6104">
            <w:pPr>
              <w:spacing w:after="0" w:line="240" w:lineRule="auto"/>
              <w:jc w:val="center"/>
              <w:rPr>
                <w:rFonts w:eastAsia="Times New Roman"/>
                <w:lang w:eastAsia="de-DE"/>
              </w:rPr>
            </w:pPr>
            <w:r w:rsidRPr="00107E59">
              <w:rPr>
                <w:rFonts w:eastAsia="Times New Roman"/>
                <w:lang w:eastAsia="de-DE"/>
              </w:rPr>
              <w:t>Anteil betriebliche AK</w:t>
            </w:r>
          </w:p>
        </w:tc>
        <w:tc>
          <w:tcPr>
            <w:tcW w:w="3260" w:type="dxa"/>
            <w:shd w:val="clear" w:color="auto" w:fill="auto"/>
            <w:vAlign w:val="center"/>
            <w:hideMark/>
          </w:tcPr>
          <w:p w:rsidR="00107E59" w:rsidRPr="00107E59" w:rsidRDefault="00107E59" w:rsidP="00EF6104">
            <w:pPr>
              <w:spacing w:after="0" w:line="240" w:lineRule="auto"/>
              <w:jc w:val="center"/>
              <w:rPr>
                <w:rFonts w:eastAsia="Times New Roman"/>
                <w:lang w:eastAsia="de-DE"/>
              </w:rPr>
            </w:pPr>
            <w:r w:rsidRPr="003A78C1">
              <w:rPr>
                <w:rFonts w:eastAsia="Times New Roman"/>
                <w:lang w:eastAsia="de-DE"/>
              </w:rPr>
              <w:t>Anmerkung (</w:t>
            </w:r>
            <w:r w:rsidR="00020969">
              <w:rPr>
                <w:rFonts w:eastAsia="Times New Roman"/>
                <w:lang w:eastAsia="de-DE"/>
              </w:rPr>
              <w:t>z.B.</w:t>
            </w:r>
            <w:r w:rsidR="00AB4C1F">
              <w:rPr>
                <w:rFonts w:eastAsia="Times New Roman"/>
                <w:lang w:eastAsia="de-DE"/>
              </w:rPr>
              <w:t xml:space="preserve"> </w:t>
            </w:r>
            <w:proofErr w:type="spellStart"/>
            <w:r w:rsidR="00AB4C1F">
              <w:rPr>
                <w:rFonts w:eastAsia="Times New Roman"/>
                <w:lang w:eastAsia="de-DE"/>
              </w:rPr>
              <w:t>außerlw</w:t>
            </w:r>
            <w:proofErr w:type="spellEnd"/>
            <w:r w:rsidR="00AB4C1F">
              <w:rPr>
                <w:rFonts w:eastAsia="Times New Roman"/>
                <w:lang w:eastAsia="de-DE"/>
              </w:rPr>
              <w:t>. Erwerb</w:t>
            </w:r>
            <w:r w:rsidRPr="00107E59">
              <w:rPr>
                <w:rFonts w:eastAsia="Times New Roman"/>
                <w:lang w:eastAsia="de-DE"/>
              </w:rPr>
              <w:t>, Haushalt, Pflege oder Kinderbetreuungsaufgaben)</w:t>
            </w:r>
          </w:p>
        </w:tc>
      </w:tr>
      <w:tr w:rsidR="00107E59" w:rsidRPr="003A78C1" w:rsidTr="00F60D9D">
        <w:trPr>
          <w:trHeight w:val="454"/>
        </w:trPr>
        <w:tc>
          <w:tcPr>
            <w:tcW w:w="9654" w:type="dxa"/>
            <w:gridSpan w:val="5"/>
            <w:shd w:val="clear" w:color="auto" w:fill="auto"/>
            <w:noWrap/>
            <w:vAlign w:val="center"/>
            <w:hideMark/>
          </w:tcPr>
          <w:p w:rsidR="00107E59" w:rsidRPr="00107E59" w:rsidRDefault="00AC2796" w:rsidP="00EF6104">
            <w:pPr>
              <w:spacing w:after="0" w:line="240" w:lineRule="auto"/>
              <w:jc w:val="center"/>
              <w:rPr>
                <w:rFonts w:eastAsia="Times New Roman"/>
                <w:lang w:eastAsia="de-DE"/>
              </w:rPr>
            </w:pPr>
            <w:r w:rsidRPr="00AC2796">
              <w:t>Familieneigene</w:t>
            </w:r>
            <w:r w:rsidR="00107E59" w:rsidRPr="003A78C1">
              <w:rPr>
                <w:rFonts w:eastAsia="Times New Roman"/>
                <w:lang w:eastAsia="de-DE"/>
              </w:rPr>
              <w:t xml:space="preserve"> Arbeitskräfte</w:t>
            </w:r>
            <w:r w:rsidR="00CA1991">
              <w:rPr>
                <w:rFonts w:eastAsia="Times New Roman"/>
                <w:lang w:eastAsia="de-DE"/>
              </w:rPr>
              <w:t>, Familienmitglieder</w:t>
            </w:r>
          </w:p>
        </w:tc>
      </w:tr>
      <w:tr w:rsidR="007C15C4" w:rsidRPr="003A78C1" w:rsidTr="007C15C4">
        <w:trPr>
          <w:trHeight w:val="657"/>
        </w:trPr>
        <w:tc>
          <w:tcPr>
            <w:tcW w:w="2142" w:type="dxa"/>
            <w:shd w:val="clear" w:color="auto" w:fill="auto"/>
            <w:noWrap/>
            <w:vAlign w:val="center"/>
          </w:tcPr>
          <w:p w:rsidR="007C15C4" w:rsidRDefault="007C15C4" w:rsidP="009E0CCF">
            <w:pPr>
              <w:spacing w:after="0" w:line="240" w:lineRule="auto"/>
              <w:jc w:val="center"/>
            </w:pPr>
          </w:p>
        </w:tc>
        <w:tc>
          <w:tcPr>
            <w:tcW w:w="1134" w:type="dxa"/>
            <w:shd w:val="clear" w:color="auto" w:fill="auto"/>
            <w:vAlign w:val="center"/>
          </w:tcPr>
          <w:p w:rsidR="007C15C4" w:rsidRDefault="007C15C4" w:rsidP="009E0CCF">
            <w:pPr>
              <w:spacing w:after="0" w:line="240" w:lineRule="auto"/>
              <w:jc w:val="center"/>
            </w:pPr>
          </w:p>
        </w:tc>
        <w:tc>
          <w:tcPr>
            <w:tcW w:w="1842" w:type="dxa"/>
            <w:shd w:val="clear" w:color="auto" w:fill="auto"/>
            <w:vAlign w:val="center"/>
          </w:tcPr>
          <w:p w:rsidR="007C15C4" w:rsidRDefault="007C15C4" w:rsidP="009E0CCF">
            <w:pPr>
              <w:spacing w:after="0" w:line="240" w:lineRule="auto"/>
              <w:jc w:val="center"/>
            </w:pPr>
          </w:p>
        </w:tc>
        <w:tc>
          <w:tcPr>
            <w:tcW w:w="1276" w:type="dxa"/>
            <w:shd w:val="clear" w:color="auto" w:fill="auto"/>
            <w:vAlign w:val="center"/>
          </w:tcPr>
          <w:p w:rsidR="007C15C4" w:rsidRDefault="007C15C4" w:rsidP="009E0CCF">
            <w:pPr>
              <w:spacing w:after="0" w:line="240" w:lineRule="auto"/>
              <w:jc w:val="center"/>
            </w:pPr>
          </w:p>
        </w:tc>
        <w:tc>
          <w:tcPr>
            <w:tcW w:w="3260" w:type="dxa"/>
            <w:shd w:val="clear" w:color="auto" w:fill="auto"/>
            <w:vAlign w:val="center"/>
          </w:tcPr>
          <w:p w:rsidR="007C15C4" w:rsidRDefault="007C15C4" w:rsidP="009E0CCF">
            <w:pPr>
              <w:spacing w:after="0" w:line="240" w:lineRule="auto"/>
              <w:jc w:val="center"/>
            </w:pPr>
          </w:p>
        </w:tc>
      </w:tr>
      <w:tr w:rsidR="007C15C4" w:rsidRPr="003A78C1" w:rsidTr="007C15C4">
        <w:trPr>
          <w:trHeight w:val="657"/>
        </w:trPr>
        <w:tc>
          <w:tcPr>
            <w:tcW w:w="2142" w:type="dxa"/>
            <w:shd w:val="clear" w:color="auto" w:fill="auto"/>
            <w:noWrap/>
            <w:vAlign w:val="center"/>
          </w:tcPr>
          <w:p w:rsidR="007C15C4" w:rsidRDefault="007C15C4" w:rsidP="009E0CCF">
            <w:pPr>
              <w:spacing w:after="0" w:line="240" w:lineRule="auto"/>
              <w:jc w:val="center"/>
            </w:pPr>
          </w:p>
        </w:tc>
        <w:tc>
          <w:tcPr>
            <w:tcW w:w="1134" w:type="dxa"/>
            <w:shd w:val="clear" w:color="auto" w:fill="auto"/>
            <w:vAlign w:val="center"/>
          </w:tcPr>
          <w:p w:rsidR="007C15C4" w:rsidRDefault="007C15C4" w:rsidP="009E0CCF">
            <w:pPr>
              <w:spacing w:after="0" w:line="240" w:lineRule="auto"/>
              <w:jc w:val="center"/>
            </w:pPr>
          </w:p>
        </w:tc>
        <w:tc>
          <w:tcPr>
            <w:tcW w:w="1842" w:type="dxa"/>
            <w:shd w:val="clear" w:color="auto" w:fill="auto"/>
            <w:vAlign w:val="center"/>
          </w:tcPr>
          <w:p w:rsidR="007C15C4" w:rsidRDefault="007C15C4" w:rsidP="009E0CCF">
            <w:pPr>
              <w:spacing w:after="0" w:line="240" w:lineRule="auto"/>
              <w:jc w:val="center"/>
            </w:pPr>
          </w:p>
        </w:tc>
        <w:tc>
          <w:tcPr>
            <w:tcW w:w="1276" w:type="dxa"/>
            <w:shd w:val="clear" w:color="auto" w:fill="auto"/>
            <w:vAlign w:val="center"/>
          </w:tcPr>
          <w:p w:rsidR="007C15C4" w:rsidRDefault="007C15C4" w:rsidP="009E0CCF">
            <w:pPr>
              <w:spacing w:after="0" w:line="240" w:lineRule="auto"/>
              <w:jc w:val="center"/>
            </w:pPr>
          </w:p>
        </w:tc>
        <w:tc>
          <w:tcPr>
            <w:tcW w:w="3260" w:type="dxa"/>
            <w:shd w:val="clear" w:color="auto" w:fill="auto"/>
            <w:vAlign w:val="center"/>
          </w:tcPr>
          <w:p w:rsidR="007C15C4" w:rsidRDefault="007C15C4" w:rsidP="009E0CCF">
            <w:pPr>
              <w:spacing w:after="0" w:line="240" w:lineRule="auto"/>
              <w:jc w:val="center"/>
            </w:pPr>
          </w:p>
        </w:tc>
      </w:tr>
      <w:tr w:rsidR="007C15C4" w:rsidRPr="003A78C1" w:rsidTr="007C15C4">
        <w:trPr>
          <w:trHeight w:val="657"/>
        </w:trPr>
        <w:tc>
          <w:tcPr>
            <w:tcW w:w="2142" w:type="dxa"/>
            <w:shd w:val="clear" w:color="auto" w:fill="auto"/>
            <w:noWrap/>
            <w:vAlign w:val="center"/>
          </w:tcPr>
          <w:p w:rsidR="007C15C4" w:rsidRDefault="007C15C4" w:rsidP="009E0CCF">
            <w:pPr>
              <w:spacing w:after="0" w:line="240" w:lineRule="auto"/>
              <w:jc w:val="center"/>
            </w:pPr>
          </w:p>
        </w:tc>
        <w:tc>
          <w:tcPr>
            <w:tcW w:w="1134" w:type="dxa"/>
            <w:shd w:val="clear" w:color="auto" w:fill="auto"/>
            <w:vAlign w:val="center"/>
          </w:tcPr>
          <w:p w:rsidR="007C15C4" w:rsidRDefault="007C15C4" w:rsidP="009E0CCF">
            <w:pPr>
              <w:spacing w:after="0" w:line="240" w:lineRule="auto"/>
              <w:jc w:val="center"/>
            </w:pPr>
          </w:p>
        </w:tc>
        <w:tc>
          <w:tcPr>
            <w:tcW w:w="1842" w:type="dxa"/>
            <w:shd w:val="clear" w:color="auto" w:fill="auto"/>
            <w:vAlign w:val="center"/>
          </w:tcPr>
          <w:p w:rsidR="007C15C4" w:rsidRDefault="007C15C4" w:rsidP="009E0CCF">
            <w:pPr>
              <w:spacing w:after="0" w:line="240" w:lineRule="auto"/>
              <w:jc w:val="center"/>
            </w:pPr>
          </w:p>
        </w:tc>
        <w:tc>
          <w:tcPr>
            <w:tcW w:w="1276" w:type="dxa"/>
            <w:shd w:val="clear" w:color="auto" w:fill="auto"/>
            <w:vAlign w:val="center"/>
          </w:tcPr>
          <w:p w:rsidR="007C15C4" w:rsidRDefault="007C15C4" w:rsidP="009E0CCF">
            <w:pPr>
              <w:spacing w:after="0" w:line="240" w:lineRule="auto"/>
              <w:jc w:val="center"/>
            </w:pPr>
          </w:p>
        </w:tc>
        <w:tc>
          <w:tcPr>
            <w:tcW w:w="3260" w:type="dxa"/>
            <w:shd w:val="clear" w:color="auto" w:fill="auto"/>
            <w:vAlign w:val="center"/>
          </w:tcPr>
          <w:p w:rsidR="007C15C4" w:rsidRDefault="007C15C4" w:rsidP="009E0CCF">
            <w:pPr>
              <w:spacing w:after="0" w:line="240" w:lineRule="auto"/>
              <w:jc w:val="center"/>
            </w:pPr>
          </w:p>
        </w:tc>
      </w:tr>
      <w:tr w:rsidR="00107E59" w:rsidRPr="003A78C1" w:rsidTr="00F60D9D">
        <w:trPr>
          <w:trHeight w:val="397"/>
        </w:trPr>
        <w:tc>
          <w:tcPr>
            <w:tcW w:w="9654" w:type="dxa"/>
            <w:gridSpan w:val="5"/>
            <w:shd w:val="clear" w:color="auto" w:fill="auto"/>
            <w:noWrap/>
            <w:vAlign w:val="center"/>
            <w:hideMark/>
          </w:tcPr>
          <w:p w:rsidR="00107E59" w:rsidRPr="00107E59" w:rsidRDefault="00AC2796" w:rsidP="00107E59">
            <w:pPr>
              <w:spacing w:after="0" w:line="240" w:lineRule="auto"/>
              <w:jc w:val="center"/>
              <w:rPr>
                <w:rFonts w:eastAsia="Times New Roman"/>
                <w:lang w:eastAsia="de-DE"/>
              </w:rPr>
            </w:pPr>
            <w:r>
              <w:t>Familienfremde</w:t>
            </w:r>
            <w:r w:rsidR="00107E59" w:rsidRPr="00107E59">
              <w:rPr>
                <w:rFonts w:eastAsia="Times New Roman"/>
                <w:lang w:eastAsia="de-DE"/>
              </w:rPr>
              <w:t xml:space="preserve"> Arbeitskräfte</w:t>
            </w:r>
          </w:p>
        </w:tc>
      </w:tr>
      <w:tr w:rsidR="007C15C4" w:rsidRPr="003A78C1" w:rsidTr="007C15C4">
        <w:trPr>
          <w:trHeight w:val="577"/>
        </w:trPr>
        <w:tc>
          <w:tcPr>
            <w:tcW w:w="2142" w:type="dxa"/>
            <w:shd w:val="clear" w:color="auto" w:fill="auto"/>
            <w:noWrap/>
            <w:vAlign w:val="center"/>
          </w:tcPr>
          <w:p w:rsidR="007C15C4" w:rsidRDefault="007C15C4" w:rsidP="00107E59">
            <w:pPr>
              <w:spacing w:after="0" w:line="240" w:lineRule="auto"/>
              <w:jc w:val="center"/>
            </w:pPr>
          </w:p>
        </w:tc>
        <w:tc>
          <w:tcPr>
            <w:tcW w:w="1134" w:type="dxa"/>
            <w:shd w:val="clear" w:color="auto" w:fill="auto"/>
            <w:vAlign w:val="center"/>
          </w:tcPr>
          <w:p w:rsidR="007C15C4" w:rsidRDefault="007C15C4" w:rsidP="00107E59">
            <w:pPr>
              <w:spacing w:after="0" w:line="240" w:lineRule="auto"/>
              <w:jc w:val="center"/>
            </w:pPr>
          </w:p>
        </w:tc>
        <w:tc>
          <w:tcPr>
            <w:tcW w:w="1842" w:type="dxa"/>
            <w:shd w:val="clear" w:color="auto" w:fill="auto"/>
            <w:vAlign w:val="center"/>
          </w:tcPr>
          <w:p w:rsidR="007C15C4" w:rsidRDefault="007C15C4" w:rsidP="00107E59">
            <w:pPr>
              <w:spacing w:after="0" w:line="240" w:lineRule="auto"/>
              <w:jc w:val="center"/>
            </w:pPr>
          </w:p>
        </w:tc>
        <w:tc>
          <w:tcPr>
            <w:tcW w:w="1276" w:type="dxa"/>
            <w:shd w:val="clear" w:color="auto" w:fill="auto"/>
            <w:vAlign w:val="center"/>
          </w:tcPr>
          <w:p w:rsidR="007C15C4" w:rsidRDefault="007C15C4" w:rsidP="00107E59">
            <w:pPr>
              <w:spacing w:after="0" w:line="240" w:lineRule="auto"/>
              <w:jc w:val="center"/>
            </w:pPr>
          </w:p>
        </w:tc>
        <w:tc>
          <w:tcPr>
            <w:tcW w:w="3260" w:type="dxa"/>
            <w:shd w:val="clear" w:color="auto" w:fill="auto"/>
            <w:vAlign w:val="center"/>
          </w:tcPr>
          <w:p w:rsidR="007C15C4" w:rsidRDefault="007C15C4" w:rsidP="00107E59">
            <w:pPr>
              <w:spacing w:after="0" w:line="240" w:lineRule="auto"/>
              <w:jc w:val="center"/>
            </w:pPr>
          </w:p>
        </w:tc>
      </w:tr>
      <w:tr w:rsidR="007C15C4" w:rsidRPr="003A78C1" w:rsidTr="007C15C4">
        <w:trPr>
          <w:trHeight w:val="577"/>
        </w:trPr>
        <w:tc>
          <w:tcPr>
            <w:tcW w:w="2142" w:type="dxa"/>
            <w:shd w:val="clear" w:color="auto" w:fill="auto"/>
            <w:noWrap/>
            <w:vAlign w:val="center"/>
          </w:tcPr>
          <w:p w:rsidR="007C15C4" w:rsidRDefault="007C15C4" w:rsidP="00107E59">
            <w:pPr>
              <w:spacing w:after="0" w:line="240" w:lineRule="auto"/>
              <w:jc w:val="center"/>
            </w:pPr>
          </w:p>
        </w:tc>
        <w:tc>
          <w:tcPr>
            <w:tcW w:w="1134" w:type="dxa"/>
            <w:shd w:val="clear" w:color="auto" w:fill="auto"/>
            <w:vAlign w:val="center"/>
          </w:tcPr>
          <w:p w:rsidR="007C15C4" w:rsidRDefault="007C15C4" w:rsidP="00107E59">
            <w:pPr>
              <w:spacing w:after="0" w:line="240" w:lineRule="auto"/>
              <w:jc w:val="center"/>
            </w:pPr>
          </w:p>
        </w:tc>
        <w:tc>
          <w:tcPr>
            <w:tcW w:w="1842" w:type="dxa"/>
            <w:shd w:val="clear" w:color="auto" w:fill="auto"/>
            <w:vAlign w:val="center"/>
          </w:tcPr>
          <w:p w:rsidR="007C15C4" w:rsidRDefault="007C15C4" w:rsidP="00107E59">
            <w:pPr>
              <w:spacing w:after="0" w:line="240" w:lineRule="auto"/>
              <w:jc w:val="center"/>
            </w:pPr>
          </w:p>
        </w:tc>
        <w:tc>
          <w:tcPr>
            <w:tcW w:w="1276" w:type="dxa"/>
            <w:shd w:val="clear" w:color="auto" w:fill="auto"/>
            <w:vAlign w:val="center"/>
          </w:tcPr>
          <w:p w:rsidR="007C15C4" w:rsidRDefault="007C15C4" w:rsidP="00107E59">
            <w:pPr>
              <w:spacing w:after="0" w:line="240" w:lineRule="auto"/>
              <w:jc w:val="center"/>
            </w:pPr>
          </w:p>
        </w:tc>
        <w:tc>
          <w:tcPr>
            <w:tcW w:w="3260" w:type="dxa"/>
            <w:shd w:val="clear" w:color="auto" w:fill="auto"/>
            <w:vAlign w:val="center"/>
          </w:tcPr>
          <w:p w:rsidR="007C15C4" w:rsidRDefault="007C15C4" w:rsidP="00107E59">
            <w:pPr>
              <w:spacing w:after="0" w:line="240" w:lineRule="auto"/>
              <w:jc w:val="center"/>
            </w:pPr>
          </w:p>
        </w:tc>
      </w:tr>
      <w:tr w:rsidR="007C15C4" w:rsidRPr="003A78C1" w:rsidTr="007C15C4">
        <w:trPr>
          <w:trHeight w:val="577"/>
        </w:trPr>
        <w:tc>
          <w:tcPr>
            <w:tcW w:w="2142" w:type="dxa"/>
            <w:shd w:val="clear" w:color="auto" w:fill="auto"/>
            <w:noWrap/>
            <w:vAlign w:val="center"/>
          </w:tcPr>
          <w:p w:rsidR="007C15C4" w:rsidRDefault="007C15C4" w:rsidP="00107E59">
            <w:pPr>
              <w:spacing w:after="0" w:line="240" w:lineRule="auto"/>
              <w:jc w:val="center"/>
            </w:pPr>
          </w:p>
        </w:tc>
        <w:tc>
          <w:tcPr>
            <w:tcW w:w="1134" w:type="dxa"/>
            <w:shd w:val="clear" w:color="auto" w:fill="auto"/>
            <w:vAlign w:val="center"/>
          </w:tcPr>
          <w:p w:rsidR="007C15C4" w:rsidRDefault="007C15C4" w:rsidP="00107E59">
            <w:pPr>
              <w:spacing w:after="0" w:line="240" w:lineRule="auto"/>
              <w:jc w:val="center"/>
            </w:pPr>
          </w:p>
        </w:tc>
        <w:tc>
          <w:tcPr>
            <w:tcW w:w="1842" w:type="dxa"/>
            <w:shd w:val="clear" w:color="auto" w:fill="auto"/>
            <w:vAlign w:val="center"/>
          </w:tcPr>
          <w:p w:rsidR="007C15C4" w:rsidRDefault="007C15C4" w:rsidP="00107E59">
            <w:pPr>
              <w:spacing w:after="0" w:line="240" w:lineRule="auto"/>
              <w:jc w:val="center"/>
            </w:pPr>
          </w:p>
        </w:tc>
        <w:tc>
          <w:tcPr>
            <w:tcW w:w="1276" w:type="dxa"/>
            <w:shd w:val="clear" w:color="auto" w:fill="auto"/>
            <w:vAlign w:val="center"/>
          </w:tcPr>
          <w:p w:rsidR="007C15C4" w:rsidRDefault="007C15C4" w:rsidP="00107E59">
            <w:pPr>
              <w:spacing w:after="0" w:line="240" w:lineRule="auto"/>
              <w:jc w:val="center"/>
            </w:pPr>
          </w:p>
        </w:tc>
        <w:tc>
          <w:tcPr>
            <w:tcW w:w="3260" w:type="dxa"/>
            <w:shd w:val="clear" w:color="auto" w:fill="auto"/>
            <w:vAlign w:val="center"/>
          </w:tcPr>
          <w:p w:rsidR="007C15C4" w:rsidRDefault="007C15C4" w:rsidP="00107E59">
            <w:pPr>
              <w:spacing w:after="0" w:line="240" w:lineRule="auto"/>
              <w:jc w:val="center"/>
            </w:pPr>
          </w:p>
        </w:tc>
      </w:tr>
    </w:tbl>
    <w:p w:rsidR="002E6799" w:rsidRPr="003A78C1" w:rsidRDefault="002E6799" w:rsidP="007132F7">
      <w:pPr>
        <w:spacing w:after="0" w:line="240" w:lineRule="auto"/>
      </w:pPr>
    </w:p>
    <w:p w:rsidR="003A78C1" w:rsidRPr="003A78C1" w:rsidRDefault="003A78C1" w:rsidP="003A78C1">
      <w:pPr>
        <w:tabs>
          <w:tab w:val="left" w:pos="1065"/>
        </w:tabs>
        <w:spacing w:after="0" w:line="300" w:lineRule="exact"/>
        <w:rPr>
          <w:b/>
        </w:rPr>
      </w:pPr>
      <w:r w:rsidRPr="003A78C1">
        <w:rPr>
          <w:b/>
        </w:rPr>
        <w:t xml:space="preserve">Beurteilung </w:t>
      </w:r>
      <w:r w:rsidR="00E222C5">
        <w:rPr>
          <w:b/>
        </w:rPr>
        <w:t>der persönlichen</w:t>
      </w:r>
      <w:r w:rsidRPr="003A78C1">
        <w:rPr>
          <w:b/>
        </w:rPr>
        <w:t xml:space="preserve"> Voraussetzungen</w:t>
      </w:r>
    </w:p>
    <w:p w:rsidR="00766762" w:rsidRPr="00AC4F64" w:rsidRDefault="003A78C1" w:rsidP="004760CF">
      <w:pPr>
        <w:spacing w:after="0" w:line="300" w:lineRule="exact"/>
        <w:rPr>
          <w:i/>
          <w:vanish/>
          <w:color w:val="0070C0"/>
        </w:rPr>
      </w:pPr>
      <w:r w:rsidRPr="00AC4F64">
        <w:rPr>
          <w:i/>
          <w:vanish/>
          <w:color w:val="0070C0"/>
        </w:rPr>
        <w:t>Beurteilung Stärken, Ausbildung, Fähigkeiten, Kenntnisse und persönliche Neigungen für die Entwicklung des Betriebes</w:t>
      </w:r>
      <w:r w:rsidR="00054981">
        <w:rPr>
          <w:i/>
          <w:vanish/>
          <w:color w:val="0070C0"/>
        </w:rPr>
        <w:t>, evtl. auch persönliches Umfeld</w:t>
      </w:r>
    </w:p>
    <w:p w:rsidR="001742F8" w:rsidRDefault="001742F8" w:rsidP="004760CF">
      <w:pPr>
        <w:spacing w:after="0" w:line="300" w:lineRule="exact"/>
      </w:pPr>
    </w:p>
    <w:p w:rsidR="001742F8" w:rsidRPr="001742F8" w:rsidRDefault="001742F8" w:rsidP="004760CF">
      <w:pPr>
        <w:spacing w:after="0" w:line="300" w:lineRule="exact"/>
        <w:rPr>
          <w:b/>
        </w:rPr>
      </w:pPr>
      <w:r w:rsidRPr="001742F8">
        <w:rPr>
          <w:b/>
        </w:rPr>
        <w:t>Beurteilung der familiären Situation und Wohnsituation</w:t>
      </w:r>
    </w:p>
    <w:p w:rsidR="001742F8" w:rsidRPr="00AC4F64" w:rsidRDefault="00AB4C1F" w:rsidP="004760CF">
      <w:pPr>
        <w:spacing w:after="0" w:line="300" w:lineRule="exact"/>
        <w:rPr>
          <w:i/>
          <w:vanish/>
          <w:color w:val="0070C0"/>
        </w:rPr>
      </w:pPr>
      <w:r>
        <w:rPr>
          <w:i/>
          <w:vanish/>
          <w:color w:val="0070C0"/>
        </w:rPr>
        <w:t>G</w:t>
      </w:r>
      <w:r w:rsidR="001742F8" w:rsidRPr="00AC4F64">
        <w:rPr>
          <w:i/>
          <w:vanish/>
          <w:color w:val="0070C0"/>
        </w:rPr>
        <w:t>egebenheit</w:t>
      </w:r>
      <w:r w:rsidR="007F37F7">
        <w:rPr>
          <w:i/>
          <w:vanish/>
          <w:color w:val="0070C0"/>
        </w:rPr>
        <w:t xml:space="preserve">en innerhalb der Familie, wie </w:t>
      </w:r>
      <w:r w:rsidR="00020969">
        <w:rPr>
          <w:i/>
          <w:vanish/>
          <w:color w:val="0070C0"/>
        </w:rPr>
        <w:t>z.B.</w:t>
      </w:r>
      <w:r w:rsidR="001742F8" w:rsidRPr="00AC4F64">
        <w:rPr>
          <w:i/>
          <w:vanish/>
          <w:color w:val="0070C0"/>
        </w:rPr>
        <w:t xml:space="preserve"> Geschwister, Übergabsverpflichtungen, Betreuungsaufgaben, Unterstützung, Wohneinheiten,…</w:t>
      </w:r>
    </w:p>
    <w:p w:rsidR="001742F8" w:rsidRPr="00D524D2" w:rsidRDefault="001742F8" w:rsidP="00D524D2">
      <w:pPr>
        <w:spacing w:after="0" w:line="300" w:lineRule="exact"/>
      </w:pPr>
    </w:p>
    <w:p w:rsidR="008A17EE" w:rsidRPr="00D524D2" w:rsidRDefault="008A17EE" w:rsidP="00D524D2">
      <w:pPr>
        <w:spacing w:after="0" w:line="300" w:lineRule="exact"/>
      </w:pPr>
    </w:p>
    <w:p w:rsidR="00597996" w:rsidRPr="005B63E4" w:rsidRDefault="007F08F8" w:rsidP="001742F8">
      <w:pPr>
        <w:spacing w:after="0" w:line="300" w:lineRule="exact"/>
        <w:rPr>
          <w:b/>
        </w:rPr>
      </w:pPr>
      <w:r w:rsidRPr="005B63E4">
        <w:rPr>
          <w:b/>
        </w:rPr>
        <w:t>Betrieb</w:t>
      </w:r>
    </w:p>
    <w:p w:rsidR="00597996" w:rsidRPr="00D524D2" w:rsidRDefault="00597996" w:rsidP="001742F8">
      <w:pPr>
        <w:spacing w:after="0" w:line="300" w:lineRule="exact"/>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6945"/>
      </w:tblGrid>
      <w:tr w:rsidR="00F61EAF" w:rsidRPr="007F08F8" w:rsidTr="00F61EAF">
        <w:trPr>
          <w:trHeight w:val="397"/>
        </w:trPr>
        <w:tc>
          <w:tcPr>
            <w:tcW w:w="2709" w:type="dxa"/>
            <w:shd w:val="clear" w:color="auto" w:fill="auto"/>
            <w:noWrap/>
            <w:vAlign w:val="center"/>
            <w:hideMark/>
          </w:tcPr>
          <w:p w:rsidR="00F61EAF" w:rsidRPr="007F08F8" w:rsidRDefault="00F61EAF" w:rsidP="00EF6104">
            <w:pPr>
              <w:spacing w:after="0" w:line="240" w:lineRule="auto"/>
              <w:rPr>
                <w:rFonts w:eastAsia="Times New Roman"/>
                <w:lang w:eastAsia="de-DE"/>
              </w:rPr>
            </w:pPr>
            <w:r>
              <w:rPr>
                <w:rFonts w:eastAsia="Times New Roman"/>
                <w:lang w:eastAsia="de-DE"/>
              </w:rPr>
              <w:t>Anschrift</w:t>
            </w:r>
          </w:p>
        </w:tc>
        <w:tc>
          <w:tcPr>
            <w:tcW w:w="6945" w:type="dxa"/>
          </w:tcPr>
          <w:p w:rsidR="00F61EAF" w:rsidRPr="007F08F8" w:rsidRDefault="00F61EAF" w:rsidP="00EF6104">
            <w:pPr>
              <w:spacing w:after="0" w:line="240" w:lineRule="auto"/>
              <w:rPr>
                <w:rFonts w:eastAsia="Times New Roman"/>
                <w:lang w:eastAsia="de-DE"/>
              </w:rPr>
            </w:pPr>
          </w:p>
        </w:tc>
      </w:tr>
      <w:tr w:rsidR="00F61EAF" w:rsidRPr="007F08F8" w:rsidTr="00F61EAF">
        <w:trPr>
          <w:trHeight w:val="397"/>
        </w:trPr>
        <w:tc>
          <w:tcPr>
            <w:tcW w:w="2709" w:type="dxa"/>
            <w:shd w:val="clear" w:color="auto" w:fill="auto"/>
            <w:noWrap/>
            <w:vAlign w:val="center"/>
            <w:hideMark/>
          </w:tcPr>
          <w:p w:rsidR="00F61EAF" w:rsidRPr="007F08F8" w:rsidRDefault="00F61EAF" w:rsidP="00EF6104">
            <w:pPr>
              <w:spacing w:after="0" w:line="240" w:lineRule="auto"/>
              <w:rPr>
                <w:rFonts w:eastAsia="Times New Roman"/>
                <w:lang w:eastAsia="de-DE"/>
              </w:rPr>
            </w:pPr>
            <w:r>
              <w:rPr>
                <w:rFonts w:eastAsia="Times New Roman"/>
                <w:lang w:eastAsia="de-DE"/>
              </w:rPr>
              <w:t>Betriebsnummer</w:t>
            </w:r>
          </w:p>
        </w:tc>
        <w:tc>
          <w:tcPr>
            <w:tcW w:w="6945" w:type="dxa"/>
          </w:tcPr>
          <w:p w:rsidR="00F61EAF" w:rsidRPr="007F08F8" w:rsidRDefault="00F61EAF" w:rsidP="00EF6104">
            <w:pPr>
              <w:spacing w:after="0" w:line="240" w:lineRule="auto"/>
              <w:rPr>
                <w:rFonts w:eastAsia="Times New Roman"/>
                <w:lang w:eastAsia="de-DE"/>
              </w:rPr>
            </w:pPr>
          </w:p>
        </w:tc>
      </w:tr>
      <w:tr w:rsidR="00F61EAF" w:rsidRPr="007F08F8" w:rsidTr="00F61EAF">
        <w:trPr>
          <w:trHeight w:val="397"/>
        </w:trPr>
        <w:tc>
          <w:tcPr>
            <w:tcW w:w="2709" w:type="dxa"/>
            <w:shd w:val="clear" w:color="auto" w:fill="auto"/>
            <w:noWrap/>
            <w:vAlign w:val="center"/>
            <w:hideMark/>
          </w:tcPr>
          <w:p w:rsidR="00F61EAF" w:rsidRPr="007F08F8" w:rsidRDefault="00F61EAF" w:rsidP="00EF6104">
            <w:pPr>
              <w:spacing w:after="0" w:line="240" w:lineRule="auto"/>
              <w:rPr>
                <w:rFonts w:eastAsia="Times New Roman"/>
                <w:lang w:eastAsia="de-DE"/>
              </w:rPr>
            </w:pPr>
            <w:proofErr w:type="spellStart"/>
            <w:r>
              <w:rPr>
                <w:rFonts w:eastAsia="Times New Roman"/>
                <w:lang w:eastAsia="de-DE"/>
              </w:rPr>
              <w:lastRenderedPageBreak/>
              <w:t>Hausname</w:t>
            </w:r>
            <w:proofErr w:type="spellEnd"/>
            <w:r>
              <w:rPr>
                <w:rFonts w:eastAsia="Times New Roman"/>
                <w:lang w:eastAsia="de-DE"/>
              </w:rPr>
              <w:t>, vulgo</w:t>
            </w:r>
          </w:p>
        </w:tc>
        <w:tc>
          <w:tcPr>
            <w:tcW w:w="6945" w:type="dxa"/>
          </w:tcPr>
          <w:p w:rsidR="00F61EAF" w:rsidRPr="007F08F8" w:rsidRDefault="00F61EAF" w:rsidP="00EF6104">
            <w:pPr>
              <w:spacing w:after="0" w:line="240" w:lineRule="auto"/>
              <w:rPr>
                <w:rFonts w:eastAsia="Times New Roman"/>
                <w:lang w:eastAsia="de-DE"/>
              </w:rPr>
            </w:pPr>
          </w:p>
        </w:tc>
      </w:tr>
      <w:tr w:rsidR="00F61EAF" w:rsidRPr="007F08F8" w:rsidTr="00F61EAF">
        <w:trPr>
          <w:trHeight w:val="397"/>
        </w:trPr>
        <w:tc>
          <w:tcPr>
            <w:tcW w:w="2709" w:type="dxa"/>
            <w:shd w:val="clear" w:color="auto" w:fill="auto"/>
            <w:noWrap/>
            <w:vAlign w:val="center"/>
            <w:hideMark/>
          </w:tcPr>
          <w:p w:rsidR="00F61EAF" w:rsidRPr="007F08F8" w:rsidRDefault="00F61EAF" w:rsidP="00EF6104">
            <w:pPr>
              <w:spacing w:after="0" w:line="240" w:lineRule="auto"/>
              <w:rPr>
                <w:rFonts w:eastAsia="Times New Roman"/>
                <w:lang w:eastAsia="de-DE"/>
              </w:rPr>
            </w:pPr>
            <w:r>
              <w:rPr>
                <w:rFonts w:eastAsia="Times New Roman"/>
                <w:lang w:eastAsia="de-DE"/>
              </w:rPr>
              <w:t>Bezirk</w:t>
            </w:r>
          </w:p>
        </w:tc>
        <w:tc>
          <w:tcPr>
            <w:tcW w:w="6945" w:type="dxa"/>
          </w:tcPr>
          <w:p w:rsidR="00F61EAF" w:rsidRPr="007F08F8" w:rsidRDefault="00F61EAF" w:rsidP="00EF6104">
            <w:pPr>
              <w:spacing w:after="0" w:line="240" w:lineRule="auto"/>
              <w:rPr>
                <w:rFonts w:eastAsia="Times New Roman"/>
                <w:lang w:eastAsia="de-DE"/>
              </w:rPr>
            </w:pPr>
          </w:p>
        </w:tc>
      </w:tr>
      <w:tr w:rsidR="00F61EAF" w:rsidRPr="007F08F8" w:rsidTr="00F61EAF">
        <w:trPr>
          <w:trHeight w:val="397"/>
        </w:trPr>
        <w:tc>
          <w:tcPr>
            <w:tcW w:w="2709" w:type="dxa"/>
            <w:shd w:val="clear" w:color="auto" w:fill="auto"/>
            <w:noWrap/>
            <w:vAlign w:val="center"/>
            <w:hideMark/>
          </w:tcPr>
          <w:p w:rsidR="00F61EAF" w:rsidRPr="007F08F8" w:rsidRDefault="00F61EAF" w:rsidP="00EF6104">
            <w:pPr>
              <w:spacing w:after="0" w:line="240" w:lineRule="auto"/>
              <w:rPr>
                <w:rFonts w:eastAsia="Times New Roman"/>
                <w:lang w:eastAsia="de-DE"/>
              </w:rPr>
            </w:pPr>
            <w:r>
              <w:rPr>
                <w:rFonts w:eastAsia="Times New Roman"/>
                <w:lang w:eastAsia="de-DE"/>
              </w:rPr>
              <w:t>Bewirtschafter</w:t>
            </w:r>
          </w:p>
        </w:tc>
        <w:tc>
          <w:tcPr>
            <w:tcW w:w="6945" w:type="dxa"/>
          </w:tcPr>
          <w:p w:rsidR="00F61EAF" w:rsidRPr="007F08F8" w:rsidRDefault="00F61EAF" w:rsidP="00EF6104">
            <w:pPr>
              <w:spacing w:after="0" w:line="240" w:lineRule="auto"/>
              <w:rPr>
                <w:rFonts w:eastAsia="Times New Roman"/>
                <w:lang w:eastAsia="de-DE"/>
              </w:rPr>
            </w:pPr>
          </w:p>
        </w:tc>
      </w:tr>
      <w:tr w:rsidR="00F61EAF" w:rsidRPr="007F08F8" w:rsidTr="00F61EAF">
        <w:trPr>
          <w:trHeight w:val="397"/>
        </w:trPr>
        <w:tc>
          <w:tcPr>
            <w:tcW w:w="2709" w:type="dxa"/>
            <w:shd w:val="clear" w:color="auto" w:fill="auto"/>
            <w:noWrap/>
            <w:vAlign w:val="center"/>
          </w:tcPr>
          <w:p w:rsidR="00F61EAF" w:rsidRPr="007F08F8" w:rsidRDefault="00F61EAF" w:rsidP="007132F7">
            <w:pPr>
              <w:spacing w:after="0" w:line="240" w:lineRule="auto"/>
              <w:rPr>
                <w:rFonts w:eastAsia="Times New Roman"/>
                <w:lang w:eastAsia="de-DE"/>
              </w:rPr>
            </w:pPr>
            <w:r>
              <w:rPr>
                <w:rFonts w:eastAsia="Times New Roman"/>
                <w:lang w:eastAsia="de-DE"/>
              </w:rPr>
              <w:t>Seehöhe</w:t>
            </w:r>
          </w:p>
        </w:tc>
        <w:tc>
          <w:tcPr>
            <w:tcW w:w="6945" w:type="dxa"/>
          </w:tcPr>
          <w:p w:rsidR="00F61EAF" w:rsidRPr="007F08F8" w:rsidRDefault="00F61EAF" w:rsidP="007132F7">
            <w:pPr>
              <w:spacing w:after="0" w:line="240" w:lineRule="auto"/>
              <w:rPr>
                <w:rFonts w:eastAsia="Times New Roman"/>
                <w:lang w:eastAsia="de-DE"/>
              </w:rPr>
            </w:pPr>
          </w:p>
        </w:tc>
      </w:tr>
      <w:tr w:rsidR="00F61EAF" w:rsidRPr="007F08F8" w:rsidTr="00F61EAF">
        <w:trPr>
          <w:trHeight w:val="397"/>
        </w:trPr>
        <w:tc>
          <w:tcPr>
            <w:tcW w:w="2709" w:type="dxa"/>
            <w:shd w:val="clear" w:color="auto" w:fill="auto"/>
            <w:noWrap/>
            <w:vAlign w:val="center"/>
          </w:tcPr>
          <w:p w:rsidR="00F61EAF" w:rsidRPr="007F08F8" w:rsidRDefault="00F61EAF" w:rsidP="007132F7">
            <w:pPr>
              <w:spacing w:after="0" w:line="240" w:lineRule="auto"/>
              <w:rPr>
                <w:rFonts w:eastAsia="Times New Roman"/>
                <w:lang w:eastAsia="de-DE"/>
              </w:rPr>
            </w:pPr>
            <w:r>
              <w:rPr>
                <w:rFonts w:eastAsia="Times New Roman"/>
                <w:lang w:eastAsia="de-DE"/>
              </w:rPr>
              <w:t>BHK-Punkte</w:t>
            </w:r>
          </w:p>
        </w:tc>
        <w:tc>
          <w:tcPr>
            <w:tcW w:w="6945" w:type="dxa"/>
          </w:tcPr>
          <w:p w:rsidR="00F61EAF" w:rsidRPr="007F08F8" w:rsidRDefault="00F61EAF" w:rsidP="007132F7">
            <w:pPr>
              <w:spacing w:after="0" w:line="240" w:lineRule="auto"/>
              <w:rPr>
                <w:rFonts w:eastAsia="Times New Roman"/>
                <w:lang w:eastAsia="de-DE"/>
              </w:rPr>
            </w:pPr>
          </w:p>
        </w:tc>
      </w:tr>
      <w:tr w:rsidR="00F61EAF" w:rsidRPr="007F08F8" w:rsidTr="00F61EAF">
        <w:trPr>
          <w:trHeight w:val="397"/>
        </w:trPr>
        <w:tc>
          <w:tcPr>
            <w:tcW w:w="2709" w:type="dxa"/>
            <w:shd w:val="clear" w:color="auto" w:fill="auto"/>
            <w:noWrap/>
            <w:vAlign w:val="center"/>
          </w:tcPr>
          <w:p w:rsidR="00F61EAF" w:rsidRPr="007F08F8" w:rsidRDefault="00F61EAF" w:rsidP="007132F7">
            <w:pPr>
              <w:spacing w:after="0" w:line="240" w:lineRule="auto"/>
              <w:rPr>
                <w:rFonts w:eastAsia="Times New Roman"/>
                <w:lang w:eastAsia="de-DE"/>
              </w:rPr>
            </w:pPr>
            <w:r>
              <w:rPr>
                <w:rFonts w:eastAsia="Times New Roman"/>
                <w:lang w:eastAsia="de-DE"/>
              </w:rPr>
              <w:t>Jahresniederschlag</w:t>
            </w:r>
          </w:p>
        </w:tc>
        <w:tc>
          <w:tcPr>
            <w:tcW w:w="6945" w:type="dxa"/>
          </w:tcPr>
          <w:p w:rsidR="00F61EAF" w:rsidRPr="007F08F8" w:rsidRDefault="00F61EAF" w:rsidP="007132F7">
            <w:pPr>
              <w:spacing w:after="0" w:line="240" w:lineRule="auto"/>
              <w:rPr>
                <w:rFonts w:eastAsia="Times New Roman"/>
                <w:lang w:eastAsia="de-DE"/>
              </w:rPr>
            </w:pPr>
          </w:p>
        </w:tc>
      </w:tr>
      <w:tr w:rsidR="00F61EAF" w:rsidRPr="007F08F8" w:rsidTr="00F61EAF">
        <w:trPr>
          <w:trHeight w:val="397"/>
        </w:trPr>
        <w:tc>
          <w:tcPr>
            <w:tcW w:w="2709" w:type="dxa"/>
            <w:shd w:val="clear" w:color="auto" w:fill="auto"/>
            <w:noWrap/>
            <w:vAlign w:val="center"/>
          </w:tcPr>
          <w:p w:rsidR="00F61EAF" w:rsidRPr="007F08F8" w:rsidRDefault="00F61EAF" w:rsidP="007132F7">
            <w:pPr>
              <w:spacing w:after="0" w:line="240" w:lineRule="auto"/>
              <w:rPr>
                <w:rFonts w:eastAsia="Times New Roman"/>
                <w:lang w:eastAsia="de-DE"/>
              </w:rPr>
            </w:pPr>
            <w:r>
              <w:rPr>
                <w:rFonts w:eastAsia="Times New Roman"/>
                <w:lang w:eastAsia="de-DE"/>
              </w:rPr>
              <w:t>Produktionsgebiet</w:t>
            </w:r>
          </w:p>
        </w:tc>
        <w:tc>
          <w:tcPr>
            <w:tcW w:w="6945" w:type="dxa"/>
          </w:tcPr>
          <w:p w:rsidR="00F61EAF" w:rsidRPr="007F08F8" w:rsidRDefault="00F61EAF" w:rsidP="007132F7">
            <w:pPr>
              <w:spacing w:after="0" w:line="240" w:lineRule="auto"/>
              <w:rPr>
                <w:rFonts w:eastAsia="Times New Roman"/>
                <w:lang w:eastAsia="de-DE"/>
              </w:rPr>
            </w:pPr>
          </w:p>
        </w:tc>
      </w:tr>
    </w:tbl>
    <w:p w:rsidR="007F08F8" w:rsidRDefault="007F08F8" w:rsidP="001742F8">
      <w:pPr>
        <w:spacing w:after="0" w:line="300" w:lineRule="exact"/>
      </w:pPr>
    </w:p>
    <w:p w:rsidR="007F08F8" w:rsidRPr="00DF0CE0" w:rsidRDefault="00DF0CE0" w:rsidP="001742F8">
      <w:pPr>
        <w:spacing w:after="0" w:line="300" w:lineRule="exact"/>
        <w:rPr>
          <w:b/>
        </w:rPr>
      </w:pPr>
      <w:r w:rsidRPr="00DF0CE0">
        <w:rPr>
          <w:b/>
        </w:rPr>
        <w:t>Bisherige Betriebsentwicklung</w:t>
      </w:r>
    </w:p>
    <w:p w:rsidR="00DF0CE0" w:rsidRDefault="00BE2C7A" w:rsidP="001742F8">
      <w:pPr>
        <w:spacing w:after="0" w:line="300" w:lineRule="exact"/>
      </w:pPr>
      <w:r w:rsidRPr="00AC4F64">
        <w:rPr>
          <w:i/>
          <w:vanish/>
          <w:color w:val="0070C0"/>
        </w:rPr>
        <w:t>W</w:t>
      </w:r>
      <w:r w:rsidR="00DF0CE0" w:rsidRPr="00AC4F64">
        <w:rPr>
          <w:i/>
          <w:vanish/>
          <w:color w:val="0070C0"/>
        </w:rPr>
        <w:t>esentliche</w:t>
      </w:r>
      <w:r w:rsidR="00F452BD">
        <w:rPr>
          <w:i/>
          <w:vanish/>
          <w:color w:val="0070C0"/>
        </w:rPr>
        <w:t xml:space="preserve"> (geschichtliche)</w:t>
      </w:r>
      <w:r w:rsidR="00DF0CE0" w:rsidRPr="00AC4F64">
        <w:rPr>
          <w:i/>
          <w:vanish/>
          <w:color w:val="0070C0"/>
        </w:rPr>
        <w:t xml:space="preserve"> Meilensteine und Hintergründe in der betrieblichen Entwicklung</w:t>
      </w:r>
      <w:r w:rsidRPr="00AC4F64">
        <w:rPr>
          <w:i/>
          <w:vanish/>
          <w:color w:val="0070C0"/>
        </w:rPr>
        <w:t>.</w:t>
      </w:r>
      <w:r w:rsidR="00EA309E">
        <w:rPr>
          <w:i/>
          <w:vanish/>
          <w:color w:val="0070C0"/>
        </w:rPr>
        <w:t xml:space="preserve"> (Hofchronik</w:t>
      </w:r>
      <w:r w:rsidR="00F452BD">
        <w:rPr>
          <w:i/>
          <w:vanish/>
          <w:color w:val="0070C0"/>
        </w:rPr>
        <w:t>)</w:t>
      </w:r>
    </w:p>
    <w:p w:rsidR="007132F7" w:rsidRDefault="007132F7" w:rsidP="001742F8">
      <w:pPr>
        <w:spacing w:after="0" w:line="300" w:lineRule="exact"/>
      </w:pPr>
    </w:p>
    <w:p w:rsidR="00EB3DCB" w:rsidRPr="005B63E4" w:rsidRDefault="00EB3DCB" w:rsidP="004F4FD7">
      <w:pPr>
        <w:pStyle w:val="berschrift2"/>
      </w:pPr>
      <w:bookmarkStart w:id="4" w:name="_Toc390242037"/>
      <w:r w:rsidRPr="005B63E4">
        <w:t>Beschreibung und Beurteilung der betrieblichen Voraussetzungen</w:t>
      </w:r>
      <w:bookmarkEnd w:id="4"/>
    </w:p>
    <w:p w:rsidR="00EB3DCB" w:rsidRDefault="00EB3DCB" w:rsidP="00EB3DCB">
      <w:pPr>
        <w:spacing w:after="0" w:line="300" w:lineRule="exact"/>
        <w:rPr>
          <w:i/>
          <w:vanish/>
          <w:color w:val="0070C0"/>
        </w:rPr>
      </w:pPr>
      <w:r w:rsidRPr="00AC4F64">
        <w:rPr>
          <w:i/>
          <w:vanish/>
          <w:color w:val="0070C0"/>
        </w:rPr>
        <w:t xml:space="preserve">Beurteilung der </w:t>
      </w:r>
      <w:r w:rsidR="00F3252A">
        <w:rPr>
          <w:i/>
          <w:vanish/>
          <w:color w:val="0070C0"/>
        </w:rPr>
        <w:t xml:space="preserve">unten </w:t>
      </w:r>
      <w:r w:rsidRPr="00AC4F64">
        <w:rPr>
          <w:i/>
          <w:vanish/>
          <w:color w:val="0070C0"/>
        </w:rPr>
        <w:t xml:space="preserve">angeführten Punkte, </w:t>
      </w:r>
      <w:r w:rsidR="004405E9">
        <w:rPr>
          <w:i/>
          <w:vanish/>
          <w:color w:val="0070C0"/>
        </w:rPr>
        <w:t xml:space="preserve">insbesondere Betriebsgröße, Pachtanteil, Zahl der Feldstücke, Bodenqualitäten, </w:t>
      </w:r>
      <w:r w:rsidRPr="00AC4F64">
        <w:rPr>
          <w:i/>
          <w:vanish/>
          <w:color w:val="0070C0"/>
        </w:rPr>
        <w:t xml:space="preserve">aber auch weitere wie </w:t>
      </w:r>
      <w:r w:rsidR="00020969">
        <w:rPr>
          <w:i/>
          <w:vanish/>
          <w:color w:val="0070C0"/>
        </w:rPr>
        <w:t>z.B.</w:t>
      </w:r>
      <w:r w:rsidRPr="00AC4F64">
        <w:rPr>
          <w:i/>
          <w:vanish/>
          <w:color w:val="0070C0"/>
        </w:rPr>
        <w:t xml:space="preserve"> idyllische Lage, Besonderheiten der Landschaft, Wanderwege, Nähe zu Vermarktungseinrichtungen, Marktverhältnisse, Werkstätte, Besonderheiten in der Region, steuerliche Entwicklung, Tierschutz, Hygiene, Umwelt, Boden,…</w:t>
      </w:r>
    </w:p>
    <w:p w:rsidR="00EB3DCB" w:rsidRPr="00AC4F64" w:rsidRDefault="00EB3DCB" w:rsidP="00EB3DCB">
      <w:pPr>
        <w:spacing w:after="0" w:line="300" w:lineRule="exact"/>
        <w:rPr>
          <w:i/>
          <w:vanish/>
          <w:color w:val="0070C0"/>
        </w:rPr>
      </w:pPr>
      <w:r w:rsidRPr="00AC4F64">
        <w:rPr>
          <w:i/>
          <w:vanish/>
          <w:color w:val="0070C0"/>
        </w:rPr>
        <w:t>Welche besonderen Stärken hat Ihr Betrieb, die Ihren Betrieb von anderen Betrieben unterscheiden?</w:t>
      </w:r>
    </w:p>
    <w:p w:rsidR="00EB3DCB" w:rsidRDefault="00EB3DCB" w:rsidP="001742F8">
      <w:pPr>
        <w:spacing w:after="0" w:line="300" w:lineRule="exact"/>
      </w:pPr>
    </w:p>
    <w:p w:rsidR="00BE2C7A" w:rsidRPr="00BE2C7A" w:rsidRDefault="00F3252A" w:rsidP="001742F8">
      <w:pPr>
        <w:spacing w:after="0" w:line="300" w:lineRule="exact"/>
        <w:rPr>
          <w:b/>
        </w:rPr>
      </w:pPr>
      <w:r w:rsidRPr="00924703">
        <w:rPr>
          <w:b/>
        </w:rPr>
        <w:t>Beurteilung der Flächen</w:t>
      </w:r>
      <w:r>
        <w:rPr>
          <w:b/>
        </w:rPr>
        <w:t xml:space="preserve"> und </w:t>
      </w:r>
      <w:r w:rsidR="00C23355">
        <w:rPr>
          <w:b/>
        </w:rPr>
        <w:t>I</w:t>
      </w:r>
      <w:r w:rsidR="00BE2C7A" w:rsidRPr="00BE2C7A">
        <w:rPr>
          <w:b/>
        </w:rPr>
        <w:t>nnere Verkehrslage (arrondiert, Erschließung, Flächenstruktur, Pachtflächen,...)</w:t>
      </w:r>
    </w:p>
    <w:p w:rsidR="00DC76A4" w:rsidRPr="00484712" w:rsidRDefault="00DC76A4" w:rsidP="00484712">
      <w:pPr>
        <w:pStyle w:val="StandardWeb"/>
        <w:overflowPunct w:val="0"/>
        <w:spacing w:before="0" w:beforeAutospacing="0" w:after="0" w:afterAutospacing="0" w:line="300" w:lineRule="exact"/>
        <w:rPr>
          <w:rFonts w:ascii="Arial" w:hAnsi="Arial" w:cs="Arial"/>
          <w:i/>
          <w:vanish/>
          <w:color w:val="0070C0"/>
          <w:sz w:val="22"/>
          <w:szCs w:val="22"/>
        </w:rPr>
      </w:pPr>
      <w:r w:rsidRPr="00484712">
        <w:rPr>
          <w:rFonts w:ascii="Arial" w:hAnsi="Arial" w:cs="Arial"/>
          <w:b/>
          <w:bCs/>
          <w:i/>
          <w:vanish/>
          <w:color w:val="0070C0"/>
          <w:sz w:val="22"/>
          <w:szCs w:val="22"/>
        </w:rPr>
        <w:t>Stärken/Potenziale meiner Flächen</w:t>
      </w:r>
    </w:p>
    <w:p w:rsidR="00DC76A4" w:rsidRPr="00484712" w:rsidRDefault="00DC76A4" w:rsidP="00484712">
      <w:pPr>
        <w:pStyle w:val="StandardWeb"/>
        <w:overflowPunct w:val="0"/>
        <w:spacing w:before="0" w:beforeAutospacing="0" w:after="0" w:afterAutospacing="0" w:line="300" w:lineRule="exact"/>
        <w:rPr>
          <w:rFonts w:ascii="Arial" w:hAnsi="Arial" w:cs="Arial"/>
          <w:i/>
          <w:vanish/>
          <w:color w:val="0070C0"/>
          <w:sz w:val="22"/>
          <w:szCs w:val="22"/>
        </w:rPr>
      </w:pPr>
      <w:r w:rsidRPr="00484712">
        <w:rPr>
          <w:rFonts w:ascii="Arial" w:hAnsi="Arial" w:cs="Arial"/>
          <w:i/>
          <w:vanish/>
          <w:color w:val="0070C0"/>
          <w:sz w:val="22"/>
          <w:szCs w:val="22"/>
        </w:rPr>
        <w:t>Wie viele Flächen gehören zum Unternehmen/Betrieb? Betriebsgröße (ha)? Eigenfläche, Pachtfläche? Anzahl, Größe und Ausformung der Teilstücke?</w:t>
      </w:r>
    </w:p>
    <w:p w:rsidR="00DC76A4" w:rsidRPr="00484712" w:rsidRDefault="00DC76A4" w:rsidP="00484712">
      <w:pPr>
        <w:pStyle w:val="StandardWeb"/>
        <w:overflowPunct w:val="0"/>
        <w:spacing w:before="0" w:beforeAutospacing="0" w:after="0" w:afterAutospacing="0" w:line="300" w:lineRule="exact"/>
        <w:rPr>
          <w:rFonts w:ascii="Arial" w:hAnsi="Arial" w:cs="Arial"/>
          <w:i/>
          <w:vanish/>
          <w:color w:val="0070C0"/>
          <w:sz w:val="22"/>
          <w:szCs w:val="22"/>
        </w:rPr>
      </w:pPr>
      <w:r w:rsidRPr="00484712">
        <w:rPr>
          <w:rFonts w:ascii="Arial" w:hAnsi="Arial" w:cs="Arial"/>
          <w:i/>
          <w:vanish/>
          <w:color w:val="0070C0"/>
          <w:sz w:val="22"/>
          <w:szCs w:val="22"/>
        </w:rPr>
        <w:t>Gibt es neben dem landwirtschaftlichen Wert Besonderheiten an oder um die Flächen (Raumordnung, Bodenschätze, schöne Fernsichten, erholsame Orte, viel Wind, Wasser, Kraftplätze, Fauna, Flora)?</w:t>
      </w:r>
    </w:p>
    <w:p w:rsidR="00DC76A4" w:rsidRPr="00484712" w:rsidRDefault="00DC76A4" w:rsidP="00484712">
      <w:pPr>
        <w:pStyle w:val="StandardWeb"/>
        <w:overflowPunct w:val="0"/>
        <w:spacing w:before="0" w:beforeAutospacing="0" w:after="0" w:afterAutospacing="0" w:line="300" w:lineRule="exact"/>
        <w:rPr>
          <w:rFonts w:ascii="Arial" w:hAnsi="Arial" w:cs="Arial"/>
          <w:i/>
          <w:vanish/>
          <w:color w:val="0070C0"/>
          <w:sz w:val="22"/>
          <w:szCs w:val="22"/>
        </w:rPr>
      </w:pPr>
      <w:r w:rsidRPr="00484712">
        <w:rPr>
          <w:rFonts w:ascii="Arial" w:hAnsi="Arial" w:cs="Arial"/>
          <w:i/>
          <w:vanish/>
          <w:color w:val="0070C0"/>
          <w:sz w:val="22"/>
          <w:szCs w:val="22"/>
        </w:rPr>
        <w:t>Lage: gibt es Flächen an vielbefahrenen Straßen? Gibt es Flächen an Freizeitstrecken (Wander- oder Radwege, etc.)? Gibt es besonders benachteiligte Flächen? Wofür könnten diese Flächen geeignet sein? Gibt es Besonderheiten in der Landschaft?</w:t>
      </w:r>
    </w:p>
    <w:p w:rsidR="00924703" w:rsidRDefault="00924703" w:rsidP="001742F8">
      <w:pPr>
        <w:spacing w:after="0" w:line="300" w:lineRule="exact"/>
      </w:pPr>
    </w:p>
    <w:p w:rsidR="00924703" w:rsidRPr="00284E76" w:rsidRDefault="00924703" w:rsidP="001742F8">
      <w:pPr>
        <w:spacing w:after="0" w:line="300" w:lineRule="exact"/>
        <w:rPr>
          <w:b/>
        </w:rPr>
      </w:pPr>
      <w:r w:rsidRPr="00284E76">
        <w:rPr>
          <w:b/>
        </w:rPr>
        <w:t>Äußere Verkehrslage</w:t>
      </w:r>
    </w:p>
    <w:p w:rsidR="006773FF" w:rsidRPr="00DC76A4" w:rsidRDefault="006773FF" w:rsidP="00DC76A4">
      <w:pPr>
        <w:spacing w:after="0" w:line="240" w:lineRule="auto"/>
        <w:rPr>
          <w:sz w:val="16"/>
        </w:rPr>
      </w:pPr>
      <w:r>
        <w:rPr>
          <w:i/>
          <w:vanish/>
          <w:color w:val="0070C0"/>
        </w:rPr>
        <w:t>Entfernung zu den</w:t>
      </w:r>
      <w:r w:rsidR="00AB4C1F">
        <w:rPr>
          <w:i/>
          <w:vanish/>
          <w:color w:val="0070C0"/>
        </w:rPr>
        <w:t xml:space="preserve"> wichtigsten Geschäftspartner und</w:t>
      </w:r>
      <w:r>
        <w:rPr>
          <w:i/>
          <w:vanish/>
          <w:color w:val="0070C0"/>
        </w:rPr>
        <w:t xml:space="preserve"> öffentlichen Einrichtungen, Anbindung zu öffentlichen Verkehrsmitteln,…</w:t>
      </w:r>
    </w:p>
    <w:p w:rsidR="002A76BF" w:rsidRPr="00AC4F64" w:rsidRDefault="002A76BF" w:rsidP="002A76BF">
      <w:pPr>
        <w:spacing w:after="0" w:line="300" w:lineRule="exact"/>
        <w:rPr>
          <w:i/>
          <w:vanish/>
          <w:color w:val="0070C0"/>
        </w:rPr>
      </w:pPr>
      <w:r>
        <w:rPr>
          <w:i/>
          <w:vanish/>
          <w:color w:val="0070C0"/>
        </w:rPr>
        <w:t>Opt</w:t>
      </w:r>
      <w:r w:rsidR="00BC1FE4">
        <w:rPr>
          <w:i/>
          <w:vanish/>
          <w:color w:val="0070C0"/>
        </w:rPr>
        <w:t>i</w:t>
      </w:r>
      <w:r>
        <w:rPr>
          <w:i/>
          <w:vanish/>
          <w:color w:val="0070C0"/>
        </w:rPr>
        <w:t>onal als Beilage</w:t>
      </w:r>
      <w:r w:rsidR="004203E8">
        <w:rPr>
          <w:i/>
          <w:vanish/>
          <w:color w:val="0070C0"/>
        </w:rPr>
        <w:t xml:space="preserve"> aus dem Mehrfachantrag:</w:t>
      </w:r>
      <w:r w:rsidR="006773FF">
        <w:rPr>
          <w:i/>
          <w:vanish/>
          <w:color w:val="0070C0"/>
        </w:rPr>
        <w:t xml:space="preserve"> </w:t>
      </w:r>
      <w:r w:rsidR="004203E8">
        <w:rPr>
          <w:i/>
          <w:vanish/>
          <w:color w:val="0070C0"/>
        </w:rPr>
        <w:t>B</w:t>
      </w:r>
      <w:r>
        <w:rPr>
          <w:i/>
          <w:vanish/>
          <w:color w:val="0070C0"/>
        </w:rPr>
        <w:t>HK-Blatt, Seite 2</w:t>
      </w:r>
    </w:p>
    <w:p w:rsidR="00924703" w:rsidRDefault="00924703" w:rsidP="001742F8">
      <w:pPr>
        <w:spacing w:after="0" w:line="300" w:lineRule="exact"/>
      </w:pPr>
    </w:p>
    <w:p w:rsidR="00284E76" w:rsidRPr="00DC76A4" w:rsidRDefault="00284E76" w:rsidP="001742F8">
      <w:pPr>
        <w:spacing w:after="0" w:line="300" w:lineRule="exact"/>
        <w:rPr>
          <w:b/>
        </w:rPr>
      </w:pPr>
      <w:r w:rsidRPr="00DC76A4">
        <w:rPr>
          <w:b/>
        </w:rPr>
        <w:t>Einheitswert</w:t>
      </w:r>
    </w:p>
    <w:p w:rsidR="00284E76" w:rsidRPr="00D524D2" w:rsidRDefault="00284E76" w:rsidP="00D524D2">
      <w:pPr>
        <w:spacing w:after="0" w:line="300" w:lineRule="exact"/>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5103"/>
      </w:tblGrid>
      <w:tr w:rsidR="00F61EAF" w:rsidRPr="007F08F8" w:rsidTr="00F61EAF">
        <w:trPr>
          <w:trHeight w:val="397"/>
        </w:trPr>
        <w:tc>
          <w:tcPr>
            <w:tcW w:w="4551" w:type="dxa"/>
            <w:shd w:val="clear" w:color="auto" w:fill="auto"/>
            <w:noWrap/>
            <w:vAlign w:val="center"/>
          </w:tcPr>
          <w:p w:rsidR="00F61EAF" w:rsidRPr="007F08F8" w:rsidRDefault="00F61EAF" w:rsidP="00ED19AE">
            <w:pPr>
              <w:spacing w:after="0" w:line="240" w:lineRule="auto"/>
              <w:rPr>
                <w:rFonts w:eastAsia="Times New Roman"/>
                <w:lang w:eastAsia="de-DE"/>
              </w:rPr>
            </w:pPr>
            <w:r>
              <w:rPr>
                <w:rFonts w:eastAsia="Times New Roman"/>
                <w:lang w:eastAsia="de-DE"/>
              </w:rPr>
              <w:t xml:space="preserve">Hektarsatz </w:t>
            </w:r>
            <w:proofErr w:type="spellStart"/>
            <w:r>
              <w:rPr>
                <w:rFonts w:eastAsia="Times New Roman"/>
                <w:lang w:eastAsia="de-DE"/>
              </w:rPr>
              <w:t>landw</w:t>
            </w:r>
            <w:proofErr w:type="spellEnd"/>
            <w:r>
              <w:rPr>
                <w:rFonts w:eastAsia="Times New Roman"/>
                <w:lang w:eastAsia="de-DE"/>
              </w:rPr>
              <w:t>. Nutzfläche</w:t>
            </w:r>
          </w:p>
        </w:tc>
        <w:tc>
          <w:tcPr>
            <w:tcW w:w="5103" w:type="dxa"/>
          </w:tcPr>
          <w:p w:rsidR="00F61EAF" w:rsidRPr="007F08F8" w:rsidRDefault="00F61EAF" w:rsidP="00ED19AE">
            <w:pPr>
              <w:spacing w:after="0" w:line="240" w:lineRule="auto"/>
              <w:rPr>
                <w:rFonts w:eastAsia="Times New Roman"/>
                <w:lang w:eastAsia="de-DE"/>
              </w:rPr>
            </w:pPr>
          </w:p>
        </w:tc>
      </w:tr>
      <w:tr w:rsidR="00F61EAF" w:rsidRPr="007F08F8" w:rsidTr="00F61EAF">
        <w:trPr>
          <w:trHeight w:val="397"/>
        </w:trPr>
        <w:tc>
          <w:tcPr>
            <w:tcW w:w="4551" w:type="dxa"/>
            <w:shd w:val="clear" w:color="auto" w:fill="auto"/>
            <w:noWrap/>
            <w:vAlign w:val="center"/>
          </w:tcPr>
          <w:p w:rsidR="00F61EAF" w:rsidRPr="007F08F8" w:rsidRDefault="00F61EAF" w:rsidP="00F61EAF">
            <w:pPr>
              <w:spacing w:after="0" w:line="240" w:lineRule="auto"/>
              <w:rPr>
                <w:rFonts w:eastAsia="Times New Roman"/>
                <w:lang w:eastAsia="de-DE"/>
              </w:rPr>
            </w:pPr>
            <w:r>
              <w:rPr>
                <w:rFonts w:eastAsia="Times New Roman"/>
                <w:lang w:eastAsia="de-DE"/>
              </w:rPr>
              <w:t xml:space="preserve">Hektarsatz </w:t>
            </w:r>
            <w:proofErr w:type="spellStart"/>
            <w:r>
              <w:rPr>
                <w:rFonts w:eastAsia="Times New Roman"/>
                <w:lang w:eastAsia="de-DE"/>
              </w:rPr>
              <w:t>forstw</w:t>
            </w:r>
            <w:proofErr w:type="spellEnd"/>
            <w:r>
              <w:rPr>
                <w:rFonts w:eastAsia="Times New Roman"/>
                <w:lang w:eastAsia="de-DE"/>
              </w:rPr>
              <w:t>. Nutzfläche</w:t>
            </w:r>
          </w:p>
        </w:tc>
        <w:tc>
          <w:tcPr>
            <w:tcW w:w="5103" w:type="dxa"/>
          </w:tcPr>
          <w:p w:rsidR="00F61EAF" w:rsidRPr="007F08F8" w:rsidRDefault="00F61EAF" w:rsidP="00ED19AE">
            <w:pPr>
              <w:spacing w:after="0" w:line="240" w:lineRule="auto"/>
              <w:rPr>
                <w:rFonts w:eastAsia="Times New Roman"/>
                <w:lang w:eastAsia="de-DE"/>
              </w:rPr>
            </w:pPr>
          </w:p>
        </w:tc>
      </w:tr>
      <w:tr w:rsidR="00F61EAF" w:rsidRPr="007F08F8" w:rsidTr="00F61EAF">
        <w:trPr>
          <w:trHeight w:val="397"/>
        </w:trPr>
        <w:tc>
          <w:tcPr>
            <w:tcW w:w="4551" w:type="dxa"/>
            <w:shd w:val="clear" w:color="auto" w:fill="auto"/>
            <w:noWrap/>
            <w:vAlign w:val="center"/>
          </w:tcPr>
          <w:p w:rsidR="00F61EAF" w:rsidRPr="007F08F8" w:rsidRDefault="00F61EAF" w:rsidP="006968AA">
            <w:pPr>
              <w:spacing w:after="0" w:line="240" w:lineRule="auto"/>
              <w:rPr>
                <w:rFonts w:eastAsia="Times New Roman"/>
                <w:lang w:eastAsia="de-DE"/>
              </w:rPr>
            </w:pPr>
            <w:r>
              <w:rPr>
                <w:rFonts w:eastAsia="Times New Roman"/>
                <w:lang w:eastAsia="de-DE"/>
              </w:rPr>
              <w:t>Hektarsatz</w:t>
            </w:r>
          </w:p>
        </w:tc>
        <w:tc>
          <w:tcPr>
            <w:tcW w:w="5103" w:type="dxa"/>
          </w:tcPr>
          <w:p w:rsidR="00F61EAF" w:rsidRPr="00284E76" w:rsidRDefault="00F61EAF" w:rsidP="00ED19AE">
            <w:pPr>
              <w:spacing w:after="0" w:line="240" w:lineRule="auto"/>
              <w:rPr>
                <w:rFonts w:eastAsia="Times New Roman"/>
                <w:lang w:eastAsia="de-DE"/>
              </w:rPr>
            </w:pPr>
          </w:p>
        </w:tc>
      </w:tr>
      <w:tr w:rsidR="00F61EAF" w:rsidRPr="007F08F8" w:rsidTr="00F61EAF">
        <w:trPr>
          <w:trHeight w:val="397"/>
        </w:trPr>
        <w:tc>
          <w:tcPr>
            <w:tcW w:w="4551" w:type="dxa"/>
            <w:shd w:val="clear" w:color="auto" w:fill="auto"/>
            <w:noWrap/>
            <w:vAlign w:val="center"/>
          </w:tcPr>
          <w:p w:rsidR="00F61EAF" w:rsidRPr="007F08F8" w:rsidRDefault="00F61EAF" w:rsidP="00ED19AE">
            <w:pPr>
              <w:spacing w:after="0" w:line="240" w:lineRule="auto"/>
              <w:rPr>
                <w:rFonts w:eastAsia="Times New Roman"/>
                <w:lang w:eastAsia="de-DE"/>
              </w:rPr>
            </w:pPr>
            <w:r>
              <w:rPr>
                <w:rFonts w:eastAsia="Times New Roman"/>
                <w:lang w:eastAsia="de-DE"/>
              </w:rPr>
              <w:t>Zuschläge Tierbestand</w:t>
            </w:r>
          </w:p>
        </w:tc>
        <w:tc>
          <w:tcPr>
            <w:tcW w:w="5103" w:type="dxa"/>
          </w:tcPr>
          <w:p w:rsidR="00F61EAF" w:rsidRPr="00284E76" w:rsidRDefault="00F61EAF" w:rsidP="00ED19AE">
            <w:pPr>
              <w:spacing w:after="0" w:line="240" w:lineRule="auto"/>
              <w:rPr>
                <w:rFonts w:eastAsia="Times New Roman"/>
                <w:lang w:eastAsia="de-DE"/>
              </w:rPr>
            </w:pPr>
          </w:p>
        </w:tc>
      </w:tr>
      <w:tr w:rsidR="00F61EAF" w:rsidRPr="007F08F8" w:rsidTr="00F61EAF">
        <w:trPr>
          <w:trHeight w:val="397"/>
        </w:trPr>
        <w:tc>
          <w:tcPr>
            <w:tcW w:w="4551" w:type="dxa"/>
            <w:shd w:val="clear" w:color="auto" w:fill="auto"/>
            <w:noWrap/>
            <w:vAlign w:val="center"/>
          </w:tcPr>
          <w:p w:rsidR="00F61EAF" w:rsidRDefault="00F61EAF" w:rsidP="00ED19AE">
            <w:pPr>
              <w:spacing w:after="0" w:line="240" w:lineRule="auto"/>
              <w:rPr>
                <w:rFonts w:eastAsia="Times New Roman"/>
                <w:lang w:eastAsia="de-DE"/>
              </w:rPr>
            </w:pPr>
            <w:r>
              <w:rPr>
                <w:rFonts w:eastAsia="Times New Roman"/>
                <w:lang w:eastAsia="de-DE"/>
              </w:rPr>
              <w:lastRenderedPageBreak/>
              <w:t>Zuschläge öffentliche Gelder</w:t>
            </w:r>
          </w:p>
        </w:tc>
        <w:tc>
          <w:tcPr>
            <w:tcW w:w="5103" w:type="dxa"/>
          </w:tcPr>
          <w:p w:rsidR="00F61EAF" w:rsidRPr="00284E76" w:rsidRDefault="00F61EAF" w:rsidP="00ED19AE">
            <w:pPr>
              <w:spacing w:after="0" w:line="240" w:lineRule="auto"/>
              <w:rPr>
                <w:rFonts w:eastAsia="Times New Roman"/>
                <w:lang w:eastAsia="de-DE"/>
              </w:rPr>
            </w:pPr>
          </w:p>
        </w:tc>
      </w:tr>
      <w:tr w:rsidR="00F61EAF" w:rsidRPr="007F08F8" w:rsidTr="00F61EAF">
        <w:trPr>
          <w:trHeight w:val="397"/>
        </w:trPr>
        <w:tc>
          <w:tcPr>
            <w:tcW w:w="4551" w:type="dxa"/>
            <w:shd w:val="clear" w:color="auto" w:fill="auto"/>
            <w:noWrap/>
            <w:vAlign w:val="center"/>
          </w:tcPr>
          <w:p w:rsidR="00F61EAF" w:rsidRPr="007F08F8" w:rsidRDefault="00F61EAF" w:rsidP="00ED19AE">
            <w:pPr>
              <w:spacing w:after="0" w:line="240" w:lineRule="auto"/>
              <w:rPr>
                <w:rFonts w:eastAsia="Times New Roman"/>
                <w:lang w:eastAsia="de-DE"/>
              </w:rPr>
            </w:pPr>
            <w:r>
              <w:rPr>
                <w:rFonts w:eastAsia="Times New Roman"/>
                <w:lang w:eastAsia="de-DE"/>
              </w:rPr>
              <w:t>Bodenklimazahl</w:t>
            </w:r>
          </w:p>
        </w:tc>
        <w:tc>
          <w:tcPr>
            <w:tcW w:w="5103" w:type="dxa"/>
          </w:tcPr>
          <w:p w:rsidR="00F61EAF" w:rsidRPr="00284E76" w:rsidRDefault="00F61EAF" w:rsidP="00ED19AE">
            <w:pPr>
              <w:spacing w:after="0" w:line="240" w:lineRule="auto"/>
              <w:rPr>
                <w:rFonts w:eastAsia="Times New Roman"/>
                <w:lang w:eastAsia="de-DE"/>
              </w:rPr>
            </w:pPr>
          </w:p>
        </w:tc>
      </w:tr>
      <w:tr w:rsidR="00F61EAF" w:rsidRPr="007F08F8" w:rsidTr="00F61EAF">
        <w:trPr>
          <w:trHeight w:val="397"/>
        </w:trPr>
        <w:tc>
          <w:tcPr>
            <w:tcW w:w="4551" w:type="dxa"/>
            <w:shd w:val="clear" w:color="auto" w:fill="auto"/>
            <w:noWrap/>
            <w:vAlign w:val="center"/>
          </w:tcPr>
          <w:p w:rsidR="00F61EAF" w:rsidRPr="007F08F8" w:rsidRDefault="00F61EAF" w:rsidP="00ED19AE">
            <w:pPr>
              <w:spacing w:after="0" w:line="240" w:lineRule="auto"/>
              <w:rPr>
                <w:rFonts w:eastAsia="Times New Roman"/>
                <w:lang w:eastAsia="de-DE"/>
              </w:rPr>
            </w:pPr>
            <w:r>
              <w:rPr>
                <w:rFonts w:eastAsia="Times New Roman"/>
                <w:lang w:eastAsia="de-DE"/>
              </w:rPr>
              <w:t>Betriebszahl</w:t>
            </w:r>
          </w:p>
        </w:tc>
        <w:tc>
          <w:tcPr>
            <w:tcW w:w="5103" w:type="dxa"/>
          </w:tcPr>
          <w:p w:rsidR="00F61EAF" w:rsidRPr="007F08F8" w:rsidRDefault="00F61EAF" w:rsidP="00ED19AE">
            <w:pPr>
              <w:spacing w:after="0" w:line="240" w:lineRule="auto"/>
              <w:rPr>
                <w:rFonts w:eastAsia="Times New Roman"/>
                <w:lang w:eastAsia="de-DE"/>
              </w:rPr>
            </w:pPr>
          </w:p>
        </w:tc>
      </w:tr>
      <w:tr w:rsidR="00F61EAF" w:rsidRPr="007F08F8" w:rsidTr="00F61EAF">
        <w:trPr>
          <w:trHeight w:val="397"/>
        </w:trPr>
        <w:tc>
          <w:tcPr>
            <w:tcW w:w="4551" w:type="dxa"/>
            <w:shd w:val="clear" w:color="auto" w:fill="auto"/>
            <w:noWrap/>
            <w:vAlign w:val="center"/>
          </w:tcPr>
          <w:p w:rsidR="00F61EAF" w:rsidRPr="007F08F8" w:rsidRDefault="00F61EAF" w:rsidP="00ED19AE">
            <w:pPr>
              <w:spacing w:after="0" w:line="240" w:lineRule="auto"/>
              <w:rPr>
                <w:rFonts w:eastAsia="Times New Roman"/>
                <w:lang w:eastAsia="de-DE"/>
              </w:rPr>
            </w:pPr>
            <w:r>
              <w:rPr>
                <w:rFonts w:eastAsia="Times New Roman"/>
                <w:lang w:eastAsia="de-DE"/>
              </w:rPr>
              <w:t xml:space="preserve">Einheitswert </w:t>
            </w:r>
            <w:proofErr w:type="spellStart"/>
            <w:r>
              <w:rPr>
                <w:rFonts w:eastAsia="Times New Roman"/>
                <w:lang w:eastAsia="de-DE"/>
              </w:rPr>
              <w:t>selbstbew</w:t>
            </w:r>
            <w:proofErr w:type="spellEnd"/>
            <w:r>
              <w:rPr>
                <w:rFonts w:eastAsia="Times New Roman"/>
                <w:lang w:eastAsia="de-DE"/>
              </w:rPr>
              <w:t>. Fläche (steuerlich)</w:t>
            </w:r>
          </w:p>
        </w:tc>
        <w:tc>
          <w:tcPr>
            <w:tcW w:w="5103" w:type="dxa"/>
          </w:tcPr>
          <w:p w:rsidR="00F61EAF" w:rsidRPr="007F08F8" w:rsidRDefault="00F61EAF" w:rsidP="00ED19AE">
            <w:pPr>
              <w:spacing w:after="0" w:line="240" w:lineRule="auto"/>
              <w:rPr>
                <w:rFonts w:eastAsia="Times New Roman"/>
                <w:lang w:eastAsia="de-DE"/>
              </w:rPr>
            </w:pPr>
          </w:p>
        </w:tc>
      </w:tr>
    </w:tbl>
    <w:p w:rsidR="00284E76" w:rsidRDefault="00284E76" w:rsidP="001742F8">
      <w:pPr>
        <w:spacing w:after="0" w:line="300" w:lineRule="exact"/>
      </w:pPr>
    </w:p>
    <w:p w:rsidR="00EF6104" w:rsidRPr="00D524D2" w:rsidRDefault="00EF6104" w:rsidP="001742F8">
      <w:pPr>
        <w:spacing w:after="0" w:line="300" w:lineRule="exact"/>
      </w:pPr>
    </w:p>
    <w:p w:rsidR="00DC76A4" w:rsidRPr="00DC76A4" w:rsidRDefault="00DC76A4" w:rsidP="001742F8">
      <w:pPr>
        <w:spacing w:after="0" w:line="300" w:lineRule="exact"/>
        <w:rPr>
          <w:b/>
        </w:rPr>
      </w:pPr>
      <w:r w:rsidRPr="00DC76A4">
        <w:rPr>
          <w:b/>
        </w:rPr>
        <w:t>Lieferrechte und Beteiligungen</w:t>
      </w:r>
    </w:p>
    <w:p w:rsidR="00284E76" w:rsidRPr="00AC4F64" w:rsidRDefault="00DC76A4" w:rsidP="001742F8">
      <w:pPr>
        <w:spacing w:after="0" w:line="300" w:lineRule="exact"/>
        <w:rPr>
          <w:i/>
          <w:vanish/>
          <w:color w:val="0070C0"/>
        </w:rPr>
      </w:pPr>
      <w:r w:rsidRPr="00AC4F64">
        <w:rPr>
          <w:i/>
          <w:vanish/>
          <w:color w:val="0070C0"/>
        </w:rPr>
        <w:t xml:space="preserve">Anführen von </w:t>
      </w:r>
      <w:r w:rsidR="00020969">
        <w:rPr>
          <w:i/>
          <w:vanish/>
          <w:color w:val="0070C0"/>
        </w:rPr>
        <w:t>z.B.</w:t>
      </w:r>
      <w:r w:rsidRPr="00AC4F64">
        <w:rPr>
          <w:i/>
          <w:vanish/>
          <w:color w:val="0070C0"/>
        </w:rPr>
        <w:t xml:space="preserve"> Kontingenten, Maschinengemeinschaften, Genossenschaftsanteilen,…</w:t>
      </w:r>
    </w:p>
    <w:p w:rsidR="00A74487" w:rsidRPr="00D524D2" w:rsidRDefault="00A74487" w:rsidP="001742F8">
      <w:pPr>
        <w:spacing w:after="0" w:line="300" w:lineRule="exact"/>
      </w:pPr>
    </w:p>
    <w:p w:rsidR="00284E76" w:rsidRPr="00DC76A4" w:rsidRDefault="00DC76A4" w:rsidP="001742F8">
      <w:pPr>
        <w:spacing w:after="0" w:line="300" w:lineRule="exact"/>
        <w:rPr>
          <w:b/>
        </w:rPr>
      </w:pPr>
      <w:r w:rsidRPr="00DC76A4">
        <w:rPr>
          <w:b/>
        </w:rPr>
        <w:t xml:space="preserve">Beurteilung </w:t>
      </w:r>
      <w:r w:rsidR="00E222C5">
        <w:rPr>
          <w:b/>
        </w:rPr>
        <w:t xml:space="preserve">der </w:t>
      </w:r>
      <w:r w:rsidRPr="00DC76A4">
        <w:rPr>
          <w:b/>
        </w:rPr>
        <w:t>Gebäude und bauliche</w:t>
      </w:r>
      <w:r w:rsidR="00E222C5">
        <w:rPr>
          <w:b/>
        </w:rPr>
        <w:t>n</w:t>
      </w:r>
      <w:r w:rsidRPr="00DC76A4">
        <w:rPr>
          <w:b/>
        </w:rPr>
        <w:t xml:space="preserve"> Anlagen</w:t>
      </w:r>
    </w:p>
    <w:p w:rsidR="00DC76A4" w:rsidRPr="00AC4F64" w:rsidRDefault="00DC76A4" w:rsidP="001742F8">
      <w:pPr>
        <w:spacing w:after="0" w:line="300" w:lineRule="exact"/>
        <w:rPr>
          <w:i/>
          <w:vanish/>
          <w:color w:val="0070C0"/>
        </w:rPr>
      </w:pPr>
      <w:r w:rsidRPr="00AC4F64">
        <w:rPr>
          <w:i/>
          <w:vanish/>
          <w:color w:val="0070C0"/>
        </w:rPr>
        <w:t xml:space="preserve">Beurteilung </w:t>
      </w:r>
      <w:r w:rsidR="00020969">
        <w:rPr>
          <w:i/>
          <w:vanish/>
          <w:color w:val="0070C0"/>
        </w:rPr>
        <w:t>z.B.</w:t>
      </w:r>
      <w:r w:rsidRPr="00AC4F64">
        <w:rPr>
          <w:i/>
          <w:vanish/>
          <w:color w:val="0070C0"/>
        </w:rPr>
        <w:t xml:space="preserve"> Zweckmäßigkeit, Instandhaltung, Rationalität, rechtliche Rahmenbedingungen, ungenutzte Räume, auch Beurteilung von Wohnhaus bzw. sonstiger nicht-agrarisch genützter Gebäude: Zustand, Ausbaubedarf, Größe, Zuschnitt…</w:t>
      </w:r>
    </w:p>
    <w:p w:rsidR="00DC76A4" w:rsidRDefault="00DC76A4" w:rsidP="001742F8">
      <w:pPr>
        <w:spacing w:after="0" w:line="300" w:lineRule="exact"/>
      </w:pPr>
    </w:p>
    <w:p w:rsidR="00DC76A4" w:rsidRPr="00DC76A4" w:rsidRDefault="00DC76A4" w:rsidP="00DC76A4">
      <w:pPr>
        <w:spacing w:after="0" w:line="300" w:lineRule="exact"/>
        <w:rPr>
          <w:b/>
        </w:rPr>
      </w:pPr>
      <w:r w:rsidRPr="00DC76A4">
        <w:rPr>
          <w:b/>
        </w:rPr>
        <w:t xml:space="preserve">Beurteilung </w:t>
      </w:r>
      <w:r w:rsidR="00E222C5">
        <w:rPr>
          <w:b/>
        </w:rPr>
        <w:t xml:space="preserve">der </w:t>
      </w:r>
      <w:r w:rsidRPr="00DC76A4">
        <w:rPr>
          <w:b/>
        </w:rPr>
        <w:t>Maschinen und Geräte</w:t>
      </w:r>
    </w:p>
    <w:p w:rsidR="00DC76A4" w:rsidRPr="00AC4F64" w:rsidRDefault="00DC76A4" w:rsidP="00DC76A4">
      <w:pPr>
        <w:spacing w:after="0" w:line="300" w:lineRule="exact"/>
        <w:rPr>
          <w:i/>
          <w:vanish/>
          <w:color w:val="0070C0"/>
        </w:rPr>
      </w:pPr>
      <w:r w:rsidRPr="00AC4F64">
        <w:rPr>
          <w:i/>
          <w:vanish/>
          <w:color w:val="0070C0"/>
        </w:rPr>
        <w:t xml:space="preserve">Beurteilung </w:t>
      </w:r>
      <w:r w:rsidR="00020969">
        <w:rPr>
          <w:i/>
          <w:vanish/>
          <w:color w:val="0070C0"/>
        </w:rPr>
        <w:t>z.B.</w:t>
      </w:r>
      <w:r w:rsidRPr="00AC4F64">
        <w:rPr>
          <w:i/>
          <w:vanish/>
          <w:color w:val="0070C0"/>
        </w:rPr>
        <w:t xml:space="preserve"> Reparaturaufwand, Gemeinschaften, Rationalität, Lohnarbeit, Ausnützung,..</w:t>
      </w:r>
      <w:r w:rsidRPr="00AC4F64">
        <w:rPr>
          <w:i/>
          <w:vanish/>
          <w:color w:val="0070C0"/>
        </w:rPr>
        <w:tab/>
      </w:r>
    </w:p>
    <w:p w:rsidR="002E6799" w:rsidRDefault="002E6799" w:rsidP="001742F8">
      <w:pPr>
        <w:spacing w:after="0" w:line="300" w:lineRule="exact"/>
      </w:pPr>
    </w:p>
    <w:p w:rsidR="005B5F29" w:rsidRPr="005B5F29" w:rsidRDefault="005B5F29" w:rsidP="005B5F29">
      <w:pPr>
        <w:spacing w:after="0" w:line="300" w:lineRule="exact"/>
        <w:rPr>
          <w:b/>
        </w:rPr>
      </w:pPr>
      <w:r w:rsidRPr="005B5F29">
        <w:rPr>
          <w:b/>
        </w:rPr>
        <w:t>Beurteilung der baulichen und technischen Gegebenheiten betreffend</w:t>
      </w:r>
      <w:r w:rsidR="002E6799">
        <w:rPr>
          <w:b/>
        </w:rPr>
        <w:t xml:space="preserve"> Umwelt, Hygiene und Tierschutz</w:t>
      </w:r>
    </w:p>
    <w:p w:rsidR="00DE5E50" w:rsidRDefault="00AB4C1F" w:rsidP="005B5F29">
      <w:pPr>
        <w:spacing w:after="0" w:line="300" w:lineRule="exact"/>
        <w:rPr>
          <w:i/>
          <w:vanish/>
          <w:color w:val="0070C0"/>
        </w:rPr>
      </w:pPr>
      <w:r>
        <w:rPr>
          <w:i/>
          <w:vanish/>
          <w:color w:val="0070C0"/>
        </w:rPr>
        <w:t>Hinweis: Das s</w:t>
      </w:r>
      <w:r w:rsidR="005B5F29">
        <w:rPr>
          <w:i/>
          <w:vanish/>
          <w:color w:val="0070C0"/>
        </w:rPr>
        <w:t>ind</w:t>
      </w:r>
      <w:r>
        <w:rPr>
          <w:i/>
          <w:vanish/>
          <w:color w:val="0070C0"/>
        </w:rPr>
        <w:t xml:space="preserve"> auch</w:t>
      </w:r>
      <w:r w:rsidR="005B5F29">
        <w:rPr>
          <w:i/>
          <w:vanish/>
          <w:color w:val="0070C0"/>
        </w:rPr>
        <w:t xml:space="preserve"> Voraussetzungen für die Beantragung einer </w:t>
      </w:r>
      <w:r w:rsidR="00655072" w:rsidRPr="00DB78E2">
        <w:rPr>
          <w:i/>
          <w:vanish/>
          <w:color w:val="0070C0"/>
        </w:rPr>
        <w:t>„Existenzgründungsbeihilfe für Junglandwirtinnen und Junglandwirte“</w:t>
      </w:r>
      <w:r w:rsidR="00655072">
        <w:rPr>
          <w:i/>
          <w:vanish/>
          <w:color w:val="0070C0"/>
        </w:rPr>
        <w:t xml:space="preserve"> </w:t>
      </w:r>
      <w:r w:rsidR="006773FF">
        <w:rPr>
          <w:i/>
          <w:vanish/>
          <w:color w:val="0070C0"/>
        </w:rPr>
        <w:t>(siehe auch Cross Compliance Checklisten)</w:t>
      </w:r>
    </w:p>
    <w:p w:rsidR="00A74487" w:rsidRDefault="00A74487" w:rsidP="005B5F29">
      <w:pPr>
        <w:spacing w:after="0" w:line="300" w:lineRule="exact"/>
      </w:pPr>
    </w:p>
    <w:p w:rsidR="00EF6104" w:rsidRDefault="00EF6104" w:rsidP="005B5F29">
      <w:pPr>
        <w:spacing w:after="0" w:line="300" w:lineRule="exact"/>
      </w:pPr>
    </w:p>
    <w:p w:rsidR="005B63E4" w:rsidRPr="005B63E4" w:rsidRDefault="005B63E4" w:rsidP="004F4FD7">
      <w:pPr>
        <w:pStyle w:val="berschrift2"/>
      </w:pPr>
      <w:bookmarkStart w:id="5" w:name="_Toc390242038"/>
      <w:r w:rsidRPr="005B63E4">
        <w:t>Beschreibung und Beurteilung der betrieblichen Schwerpunkte</w:t>
      </w:r>
      <w:r w:rsidR="00AD75A2">
        <w:t>/Betriebszweige</w:t>
      </w:r>
      <w:bookmarkEnd w:id="5"/>
      <w:r w:rsidRPr="005B63E4">
        <w:t xml:space="preserve"> </w:t>
      </w:r>
    </w:p>
    <w:p w:rsidR="00794164" w:rsidRPr="00054981" w:rsidRDefault="005B63E4" w:rsidP="00794164">
      <w:pPr>
        <w:spacing w:after="0" w:line="300" w:lineRule="exact"/>
        <w:rPr>
          <w:i/>
          <w:vanish/>
          <w:color w:val="0070C0"/>
        </w:rPr>
      </w:pPr>
      <w:r w:rsidRPr="00054981">
        <w:rPr>
          <w:i/>
          <w:vanish/>
          <w:color w:val="0070C0"/>
        </w:rPr>
        <w:t>Informationen zu</w:t>
      </w:r>
      <w:r w:rsidR="004405E9">
        <w:rPr>
          <w:i/>
          <w:vanish/>
          <w:color w:val="0070C0"/>
        </w:rPr>
        <w:t>r bisherigen Betriebsstruktur</w:t>
      </w:r>
      <w:r w:rsidRPr="00054981">
        <w:rPr>
          <w:i/>
          <w:vanish/>
          <w:color w:val="0070C0"/>
        </w:rPr>
        <w:t xml:space="preserve">: Produktionsumfang, Leistungsniveau, </w:t>
      </w:r>
      <w:r>
        <w:rPr>
          <w:i/>
          <w:vanish/>
          <w:color w:val="0070C0"/>
        </w:rPr>
        <w:t xml:space="preserve">Hektarerträge, </w:t>
      </w:r>
      <w:r w:rsidRPr="00054981">
        <w:rPr>
          <w:i/>
          <w:vanish/>
          <w:color w:val="0070C0"/>
        </w:rPr>
        <w:t>Abnehmer, Vermarktungsprogramme</w:t>
      </w:r>
      <w:r>
        <w:rPr>
          <w:i/>
          <w:vanish/>
          <w:color w:val="0070C0"/>
        </w:rPr>
        <w:t>,</w:t>
      </w:r>
      <w:r w:rsidRPr="00054981">
        <w:rPr>
          <w:i/>
          <w:vanish/>
          <w:color w:val="0070C0"/>
        </w:rPr>
        <w:t>…)</w:t>
      </w:r>
      <w:r w:rsidR="00794164">
        <w:rPr>
          <w:i/>
          <w:vanish/>
          <w:color w:val="0070C0"/>
        </w:rPr>
        <w:t xml:space="preserve"> </w:t>
      </w:r>
      <w:r w:rsidR="00794164" w:rsidRPr="00604C13">
        <w:rPr>
          <w:i/>
          <w:vanish/>
          <w:color w:val="0070C0"/>
        </w:rPr>
        <w:t xml:space="preserve">Beschreibung der </w:t>
      </w:r>
      <w:r w:rsidR="00794164">
        <w:rPr>
          <w:i/>
          <w:vanish/>
          <w:color w:val="0070C0"/>
        </w:rPr>
        <w:t>Produktionsverfahren (nach kalkulierten Einzel-DBs)</w:t>
      </w:r>
    </w:p>
    <w:p w:rsidR="005B63E4" w:rsidRPr="00054981" w:rsidRDefault="005B63E4" w:rsidP="005B63E4">
      <w:pPr>
        <w:spacing w:after="0" w:line="300" w:lineRule="exact"/>
        <w:rPr>
          <w:i/>
          <w:vanish/>
          <w:color w:val="0070C0"/>
        </w:rPr>
      </w:pPr>
    </w:p>
    <w:p w:rsidR="00F3252A" w:rsidRPr="00D524D2" w:rsidRDefault="00F3252A" w:rsidP="00F3252A">
      <w:pPr>
        <w:spacing w:after="0" w:line="300" w:lineRule="exact"/>
      </w:pPr>
    </w:p>
    <w:p w:rsidR="00F3252A" w:rsidRDefault="00F3252A" w:rsidP="00F3252A">
      <w:pPr>
        <w:spacing w:after="0" w:line="300" w:lineRule="exact"/>
        <w:rPr>
          <w:b/>
        </w:rPr>
      </w:pPr>
      <w:r>
        <w:rPr>
          <w:b/>
        </w:rPr>
        <w:t>Pflanzenbau einschließlich</w:t>
      </w:r>
      <w:r w:rsidRPr="00BE2C7A">
        <w:rPr>
          <w:b/>
        </w:rPr>
        <w:t xml:space="preserve"> Dauerkulturen</w:t>
      </w:r>
    </w:p>
    <w:p w:rsidR="00F3252A" w:rsidRPr="00A36F42" w:rsidRDefault="00F3252A" w:rsidP="00F3252A">
      <w:pPr>
        <w:spacing w:after="0" w:line="300" w:lineRule="exact"/>
        <w:rPr>
          <w:i/>
          <w:vanish/>
          <w:color w:val="0070C0"/>
        </w:rPr>
      </w:pPr>
      <w:r w:rsidRPr="00A36F42">
        <w:rPr>
          <w:i/>
          <w:vanish/>
          <w:color w:val="0070C0"/>
        </w:rPr>
        <w:t>Beilagen: Flächennutzung (MFA), Hofkarte,…</w:t>
      </w:r>
    </w:p>
    <w:p w:rsidR="005B63E4" w:rsidRPr="00D524D2" w:rsidRDefault="005B63E4" w:rsidP="005B63E4">
      <w:pPr>
        <w:spacing w:after="0" w:line="300" w:lineRule="exact"/>
      </w:pPr>
    </w:p>
    <w:p w:rsidR="005B63E4" w:rsidRDefault="005B63E4" w:rsidP="005B63E4">
      <w:pPr>
        <w:spacing w:after="0" w:line="300" w:lineRule="exact"/>
        <w:rPr>
          <w:b/>
        </w:rPr>
      </w:pPr>
      <w:r>
        <w:rPr>
          <w:b/>
        </w:rPr>
        <w:t>Tierhaltung</w:t>
      </w:r>
    </w:p>
    <w:p w:rsidR="005B63E4" w:rsidRDefault="005B63E4" w:rsidP="005B63E4">
      <w:pPr>
        <w:spacing w:after="0" w:line="240" w:lineRule="auto"/>
        <w:rPr>
          <w:i/>
          <w:vanish/>
          <w:color w:val="0070C0"/>
        </w:rPr>
      </w:pPr>
      <w:r>
        <w:rPr>
          <w:i/>
          <w:vanish/>
          <w:color w:val="0070C0"/>
        </w:rPr>
        <w:t xml:space="preserve">mögliche </w:t>
      </w:r>
      <w:r w:rsidRPr="00A36F42">
        <w:rPr>
          <w:i/>
          <w:vanish/>
          <w:color w:val="0070C0"/>
        </w:rPr>
        <w:t xml:space="preserve">Beilagen: </w:t>
      </w:r>
      <w:r>
        <w:rPr>
          <w:i/>
          <w:vanish/>
          <w:color w:val="0070C0"/>
        </w:rPr>
        <w:t>Ausdruck eAMA, Tierliste,…</w:t>
      </w:r>
    </w:p>
    <w:p w:rsidR="005B63E4" w:rsidRPr="00BE2C7A" w:rsidRDefault="005B63E4" w:rsidP="005B63E4">
      <w:pPr>
        <w:spacing w:after="0" w:line="300" w:lineRule="exact"/>
      </w:pPr>
    </w:p>
    <w:p w:rsidR="005B63E4" w:rsidRDefault="005B63E4" w:rsidP="005B63E4">
      <w:pPr>
        <w:spacing w:after="0" w:line="300" w:lineRule="exact"/>
        <w:rPr>
          <w:b/>
        </w:rPr>
      </w:pPr>
      <w:r>
        <w:rPr>
          <w:b/>
        </w:rPr>
        <w:t>Forstwirtschaft</w:t>
      </w:r>
    </w:p>
    <w:p w:rsidR="005B63E4" w:rsidRDefault="005B63E4" w:rsidP="005B63E4">
      <w:pPr>
        <w:spacing w:after="0" w:line="300" w:lineRule="exact"/>
      </w:pPr>
    </w:p>
    <w:p w:rsidR="005B63E4" w:rsidRPr="00BE2C7A" w:rsidRDefault="005B63E4" w:rsidP="005B63E4">
      <w:pPr>
        <w:spacing w:after="0" w:line="300" w:lineRule="exact"/>
        <w:rPr>
          <w:b/>
        </w:rPr>
      </w:pPr>
      <w:r w:rsidRPr="00EB3DCB">
        <w:rPr>
          <w:b/>
        </w:rPr>
        <w:t>Erwerbskombinationen, Dienstleistungen</w:t>
      </w:r>
      <w:r>
        <w:t xml:space="preserve"> </w:t>
      </w:r>
      <w:r w:rsidRPr="00BE2C7A">
        <w:rPr>
          <w:b/>
        </w:rPr>
        <w:t>(Direktvermarktung, Maschinenring,…)</w:t>
      </w:r>
    </w:p>
    <w:p w:rsidR="005B63E4" w:rsidRPr="00BE2C7A" w:rsidRDefault="005B63E4" w:rsidP="005B63E4">
      <w:pPr>
        <w:spacing w:after="0" w:line="300" w:lineRule="exact"/>
      </w:pPr>
    </w:p>
    <w:p w:rsidR="005B63E4" w:rsidRPr="00322798" w:rsidRDefault="005B63E4" w:rsidP="005B63E4">
      <w:pPr>
        <w:spacing w:after="0" w:line="300" w:lineRule="exact"/>
        <w:rPr>
          <w:b/>
        </w:rPr>
      </w:pPr>
      <w:r w:rsidRPr="00322798">
        <w:rPr>
          <w:b/>
        </w:rPr>
        <w:t>Beurteilung der Betriebszweige</w:t>
      </w:r>
    </w:p>
    <w:p w:rsidR="005B63E4" w:rsidRDefault="005B63E4" w:rsidP="005B63E4">
      <w:pPr>
        <w:spacing w:after="0" w:line="300" w:lineRule="exact"/>
        <w:rPr>
          <w:i/>
          <w:vanish/>
          <w:color w:val="0070C0"/>
        </w:rPr>
      </w:pPr>
      <w:r w:rsidRPr="00AC4F64">
        <w:rPr>
          <w:i/>
          <w:vanish/>
          <w:color w:val="0070C0"/>
        </w:rPr>
        <w:t>Beurteilung der Betriebszweige hinsichtlich Leistungsniveau, Arbeitswirtschaft, Vermarktung, Qualitäten, rechtlicher Rahmenbedingungen, Ausstattung,... (auch aus Vollkostenauswertung)</w:t>
      </w:r>
    </w:p>
    <w:p w:rsidR="00F3252A" w:rsidRDefault="00F3252A" w:rsidP="005B63E4">
      <w:pPr>
        <w:spacing w:after="0" w:line="300" w:lineRule="exact"/>
        <w:rPr>
          <w:b/>
        </w:rPr>
      </w:pPr>
    </w:p>
    <w:p w:rsidR="005B63E4" w:rsidRPr="00F3252A" w:rsidRDefault="005B63E4" w:rsidP="005B63E4">
      <w:pPr>
        <w:spacing w:after="0" w:line="300" w:lineRule="exact"/>
        <w:rPr>
          <w:b/>
        </w:rPr>
      </w:pPr>
      <w:r w:rsidRPr="00F3252A">
        <w:rPr>
          <w:b/>
        </w:rPr>
        <w:t xml:space="preserve">Einzel </w:t>
      </w:r>
      <w:proofErr w:type="spellStart"/>
      <w:r w:rsidRPr="00F3252A">
        <w:rPr>
          <w:b/>
        </w:rPr>
        <w:t>DB´s</w:t>
      </w:r>
      <w:proofErr w:type="spellEnd"/>
    </w:p>
    <w:p w:rsidR="005B63E4" w:rsidRDefault="005B63E4" w:rsidP="005B5F29">
      <w:pPr>
        <w:spacing w:after="0" w:line="300" w:lineRule="exact"/>
        <w:rPr>
          <w:i/>
          <w:vanish/>
          <w:color w:val="0070C0"/>
        </w:rPr>
      </w:pPr>
      <w:r w:rsidRPr="00604C13">
        <w:rPr>
          <w:i/>
          <w:vanish/>
          <w:color w:val="0070C0"/>
        </w:rPr>
        <w:t xml:space="preserve">Beilage Einzel-DB </w:t>
      </w:r>
    </w:p>
    <w:p w:rsidR="00EF6104" w:rsidRPr="00EF6104" w:rsidRDefault="00EF6104" w:rsidP="00EF6104">
      <w:pPr>
        <w:spacing w:after="0" w:line="300" w:lineRule="exact"/>
      </w:pPr>
    </w:p>
    <w:p w:rsidR="00EF6104" w:rsidRPr="00EF6104" w:rsidRDefault="00EF6104" w:rsidP="00EF6104">
      <w:pPr>
        <w:spacing w:after="0" w:line="300" w:lineRule="exact"/>
      </w:pPr>
    </w:p>
    <w:p w:rsidR="00EB3DCB" w:rsidRPr="005B63E4" w:rsidRDefault="005B63E4" w:rsidP="004F4FD7">
      <w:pPr>
        <w:pStyle w:val="berschrift2"/>
      </w:pPr>
      <w:bookmarkStart w:id="6" w:name="_Toc390242039"/>
      <w:r>
        <w:t xml:space="preserve">Beschreibung und </w:t>
      </w:r>
      <w:r w:rsidR="00EB3DCB" w:rsidRPr="005B63E4">
        <w:t>Beurteilung der Arbeitswirtschaft</w:t>
      </w:r>
      <w:bookmarkEnd w:id="6"/>
    </w:p>
    <w:p w:rsidR="00EB3DCB" w:rsidRPr="00AB4C1F" w:rsidRDefault="00EB3DCB" w:rsidP="00EB3DCB">
      <w:pPr>
        <w:spacing w:after="0" w:line="300" w:lineRule="exact"/>
        <w:rPr>
          <w:i/>
          <w:vanish/>
          <w:color w:val="0070C0"/>
        </w:rPr>
      </w:pPr>
      <w:r w:rsidRPr="00AB4C1F">
        <w:rPr>
          <w:i/>
          <w:vanish/>
          <w:color w:val="0070C0"/>
        </w:rPr>
        <w:t xml:space="preserve">Beurteilung von Arbeitsabläufen täglich bis hin zu jährlich, Rationalisierung, Technisierung, Büromanagement, Arbeitsqualität, auch in Zusammenhang mit nicht-agrarischen Tätigkeiten, </w:t>
      </w:r>
    </w:p>
    <w:p w:rsidR="00EB3DCB" w:rsidRPr="00AB4C1F" w:rsidRDefault="004405E9" w:rsidP="00EB3DCB">
      <w:pPr>
        <w:spacing w:after="0" w:line="300" w:lineRule="exact"/>
        <w:rPr>
          <w:i/>
          <w:vanish/>
          <w:color w:val="0070C0"/>
        </w:rPr>
      </w:pPr>
      <w:r>
        <w:rPr>
          <w:i/>
          <w:vanish/>
          <w:color w:val="0070C0"/>
        </w:rPr>
        <w:t xml:space="preserve">Darstellung der Arbeitskapazitäten, der Arbeitsbelastung sowie der Arbeitsverteilung im Jahresablauf (evt. mit </w:t>
      </w:r>
      <w:r w:rsidR="00EB3DCB" w:rsidRPr="00AB4C1F">
        <w:rPr>
          <w:i/>
          <w:vanish/>
          <w:color w:val="0070C0"/>
        </w:rPr>
        <w:t>Arbeitsaufriss</w:t>
      </w:r>
      <w:r w:rsidR="00BC1FE4">
        <w:rPr>
          <w:i/>
          <w:vanish/>
          <w:color w:val="0070C0"/>
        </w:rPr>
        <w:t>,</w:t>
      </w:r>
      <w:r>
        <w:rPr>
          <w:i/>
          <w:vanish/>
          <w:color w:val="0070C0"/>
        </w:rPr>
        <w:t xml:space="preserve"> mit Aufteilung in Fixarbeit und Saisonarbeit)</w:t>
      </w:r>
    </w:p>
    <w:p w:rsidR="00F3252A" w:rsidRDefault="00F3252A" w:rsidP="00D524D2">
      <w:pPr>
        <w:spacing w:after="0" w:line="300" w:lineRule="exact"/>
      </w:pPr>
    </w:p>
    <w:p w:rsidR="00EF6104" w:rsidRPr="00EF6104" w:rsidRDefault="00EF6104" w:rsidP="00D524D2">
      <w:pPr>
        <w:spacing w:after="0" w:line="300" w:lineRule="exact"/>
      </w:pPr>
    </w:p>
    <w:p w:rsidR="00EB3DCB" w:rsidRPr="005B63E4" w:rsidRDefault="005B63E4" w:rsidP="004F4FD7">
      <w:pPr>
        <w:pStyle w:val="berschrift2"/>
      </w:pPr>
      <w:bookmarkStart w:id="7" w:name="_Toc390242040"/>
      <w:r w:rsidRPr="005B63E4">
        <w:t>Umfeldanalyse, Stärken und Potentiale</w:t>
      </w:r>
      <w:bookmarkEnd w:id="7"/>
    </w:p>
    <w:p w:rsidR="00AD75A2" w:rsidRDefault="00AD75A2" w:rsidP="00AD75A2">
      <w:pPr>
        <w:spacing w:after="0" w:line="300" w:lineRule="exact"/>
        <w:rPr>
          <w:b/>
        </w:rPr>
      </w:pPr>
      <w:r w:rsidRPr="004F4FD7">
        <w:rPr>
          <w:b/>
        </w:rPr>
        <w:t xml:space="preserve">Stärken und Schwächen, Chancen und Risiken </w:t>
      </w:r>
    </w:p>
    <w:p w:rsidR="00AD75A2" w:rsidRPr="00A80FD7" w:rsidRDefault="00F930EA" w:rsidP="00AD75A2">
      <w:pPr>
        <w:spacing w:after="0" w:line="300" w:lineRule="exact"/>
        <w:rPr>
          <w:i/>
          <w:vanish/>
          <w:color w:val="0070C0"/>
        </w:rPr>
      </w:pPr>
      <w:r w:rsidRPr="00A80FD7">
        <w:rPr>
          <w:i/>
          <w:vanish/>
          <w:color w:val="0070C0"/>
        </w:rPr>
        <w:t>Die Analyse des landwirtschaftlichen Unternehmens und seines Umfeldes ist das Fundament für die Entwicklung einer künftigen Unternehmensstrategie. Sie beginnt mit einer Bestandsaufnahmen des Unternehmens (Blick nach innen) und dem Umfeld (Blick nach außen).</w:t>
      </w:r>
    </w:p>
    <w:p w:rsidR="00F930EA" w:rsidRPr="00D524D2" w:rsidRDefault="00F930EA" w:rsidP="00AD75A2">
      <w:pPr>
        <w:spacing w:after="0" w:line="300" w:lineRule="exact"/>
      </w:pPr>
    </w:p>
    <w:p w:rsidR="00322798" w:rsidRPr="00322798" w:rsidRDefault="009F1D56" w:rsidP="001742F8">
      <w:pPr>
        <w:spacing w:after="0" w:line="300" w:lineRule="exact"/>
        <w:rPr>
          <w:b/>
        </w:rPr>
      </w:pPr>
      <w:r w:rsidRPr="00A74487">
        <w:rPr>
          <w:b/>
        </w:rPr>
        <w:t>Z</w:t>
      </w:r>
      <w:r w:rsidR="00322798" w:rsidRPr="00322798">
        <w:rPr>
          <w:b/>
        </w:rPr>
        <w:t>ukünftige Perspektiven</w:t>
      </w:r>
    </w:p>
    <w:p w:rsidR="00F930EA" w:rsidRDefault="00F930EA" w:rsidP="001742F8">
      <w:pPr>
        <w:spacing w:after="0" w:line="300" w:lineRule="exact"/>
        <w:rPr>
          <w:i/>
          <w:vanish/>
          <w:color w:val="0070C0"/>
        </w:rPr>
      </w:pPr>
      <w:r>
        <w:rPr>
          <w:i/>
          <w:vanish/>
          <w:color w:val="0070C0"/>
        </w:rPr>
        <w:t>Es sollten jene Punkte stichwortartig herausgearbeitet werden, die für einen künftigen Aufbau bzw. Ausbau von Fähigkeiten dienlich sind. Es sollte vor allem an jene Punkte gedacht werden, die es dem Unternehmen ermöglichen</w:t>
      </w:r>
      <w:r w:rsidR="000A4D3D">
        <w:rPr>
          <w:i/>
          <w:vanish/>
          <w:color w:val="0070C0"/>
        </w:rPr>
        <w:t>,</w:t>
      </w:r>
      <w:r>
        <w:rPr>
          <w:i/>
          <w:vanish/>
          <w:color w:val="0070C0"/>
        </w:rPr>
        <w:t xml:space="preserve"> Wettbewerbsvorteile erzielen bzw. Nutzungspotentiale erschließen helfen.</w:t>
      </w:r>
    </w:p>
    <w:p w:rsidR="00F930EA" w:rsidRDefault="00322798" w:rsidP="001742F8">
      <w:pPr>
        <w:spacing w:after="0" w:line="300" w:lineRule="exact"/>
        <w:rPr>
          <w:i/>
          <w:vanish/>
          <w:color w:val="0070C0"/>
        </w:rPr>
      </w:pPr>
      <w:r w:rsidRPr="00AC4F64">
        <w:rPr>
          <w:i/>
          <w:vanish/>
          <w:color w:val="0070C0"/>
        </w:rPr>
        <w:t xml:space="preserve">Welche Perspektiven könnten in der Zukunft für den Betrieb relevant werden, </w:t>
      </w:r>
      <w:r w:rsidR="00020969">
        <w:rPr>
          <w:i/>
          <w:vanish/>
          <w:color w:val="0070C0"/>
        </w:rPr>
        <w:t>z.B.</w:t>
      </w:r>
      <w:r w:rsidRPr="00AC4F64">
        <w:rPr>
          <w:i/>
          <w:vanish/>
          <w:color w:val="0070C0"/>
        </w:rPr>
        <w:t xml:space="preserve"> aufgrund gesellschaftlicher Anforderungen, Vermarktungs- und Marktverhältnissen oder des sozialen Umfeldes, Flächenverfügbarkeit, Kooperationsmöglichkeiten, Kundenwünschen, Veränderungen im Umfeld, Trends.</w:t>
      </w:r>
    </w:p>
    <w:p w:rsidR="00322798" w:rsidRPr="00AC4F64" w:rsidRDefault="00F930EA" w:rsidP="001742F8">
      <w:pPr>
        <w:spacing w:after="0" w:line="300" w:lineRule="exact"/>
        <w:rPr>
          <w:i/>
          <w:vanish/>
          <w:color w:val="0070C0"/>
        </w:rPr>
      </w:pPr>
      <w:r>
        <w:rPr>
          <w:i/>
          <w:vanish/>
          <w:color w:val="0070C0"/>
        </w:rPr>
        <w:t>Welche persönlichen und familiären Eigenschaften und Fähigkeiten sind für meine künftige Betriebsentwicklung dienlich? (</w:t>
      </w:r>
      <w:r w:rsidR="00020969">
        <w:rPr>
          <w:i/>
          <w:vanish/>
          <w:color w:val="0070C0"/>
        </w:rPr>
        <w:t>z.B.</w:t>
      </w:r>
      <w:r>
        <w:rPr>
          <w:i/>
          <w:vanish/>
          <w:color w:val="0070C0"/>
        </w:rPr>
        <w:t xml:space="preserve"> Sozialkompetenzen, Interessen, Fähigkeiten, Arbeitsbelastungsaspekte etc.)</w:t>
      </w:r>
      <w:r w:rsidR="00322798" w:rsidRPr="00AC4F64">
        <w:rPr>
          <w:i/>
          <w:vanish/>
          <w:color w:val="0070C0"/>
        </w:rPr>
        <w:t>..</w:t>
      </w:r>
    </w:p>
    <w:p w:rsidR="00C23355" w:rsidRDefault="00C23355" w:rsidP="00A7371B">
      <w:pPr>
        <w:spacing w:after="0" w:line="300" w:lineRule="exact"/>
      </w:pPr>
    </w:p>
    <w:p w:rsidR="00EF6104" w:rsidRDefault="00EF6104" w:rsidP="00A7371B">
      <w:pPr>
        <w:spacing w:after="0" w:line="300" w:lineRule="exact"/>
      </w:pPr>
    </w:p>
    <w:p w:rsidR="005B63E4" w:rsidRPr="005B63E4" w:rsidRDefault="005B63E4" w:rsidP="004F4FD7">
      <w:pPr>
        <w:pStyle w:val="berschrift2"/>
      </w:pPr>
      <w:bookmarkStart w:id="8" w:name="_Toc390242041"/>
      <w:r w:rsidRPr="005B63E4">
        <w:t xml:space="preserve">Darstellung und Interpretation der Aufzeichnungen </w:t>
      </w:r>
      <w:bookmarkEnd w:id="8"/>
    </w:p>
    <w:p w:rsidR="00F930EA" w:rsidRDefault="00F930EA" w:rsidP="009F1D56">
      <w:pPr>
        <w:spacing w:after="0" w:line="300" w:lineRule="exact"/>
        <w:rPr>
          <w:i/>
          <w:vanish/>
          <w:color w:val="0070C0"/>
        </w:rPr>
      </w:pPr>
    </w:p>
    <w:p w:rsidR="00F930EA" w:rsidRPr="002E051E" w:rsidRDefault="00F930EA" w:rsidP="009F1D56">
      <w:pPr>
        <w:spacing w:after="0" w:line="300" w:lineRule="exact"/>
        <w:rPr>
          <w:i/>
          <w:vanish/>
          <w:color w:val="0070C0"/>
        </w:rPr>
      </w:pPr>
      <w:r>
        <w:rPr>
          <w:i/>
          <w:vanish/>
          <w:color w:val="0070C0"/>
        </w:rPr>
        <w:t>Wesentlich ist die Interpretation der ermittelten gesamtbetrieblichen und betriebszweigspezifischen Kennzahlen, sowohl jene der Erfolgsrechnung (</w:t>
      </w:r>
      <w:r w:rsidR="00020969">
        <w:rPr>
          <w:i/>
          <w:vanish/>
          <w:color w:val="0070C0"/>
        </w:rPr>
        <w:t>z.B.</w:t>
      </w:r>
      <w:r>
        <w:rPr>
          <w:i/>
          <w:vanish/>
          <w:color w:val="0070C0"/>
        </w:rPr>
        <w:t xml:space="preserve"> landwirtschaftliches Einkommen, Gesamteinkommen, Eigenkapitalbildung) als auch jene Bilanz und Finanzierung (</w:t>
      </w:r>
      <w:r w:rsidR="00020969">
        <w:rPr>
          <w:i/>
          <w:vanish/>
          <w:color w:val="0070C0"/>
        </w:rPr>
        <w:t>z.B.</w:t>
      </w:r>
      <w:r>
        <w:rPr>
          <w:i/>
          <w:vanish/>
          <w:color w:val="0070C0"/>
        </w:rPr>
        <w:t xml:space="preserve"> Eigenfinanzierungsgrad, Höhe der Abschreibungen).</w:t>
      </w:r>
    </w:p>
    <w:p w:rsidR="009F1D56" w:rsidRDefault="005B63E4" w:rsidP="009F1D56">
      <w:pPr>
        <w:spacing w:after="0" w:line="300" w:lineRule="exact"/>
      </w:pPr>
      <w:r>
        <w:rPr>
          <w:i/>
          <w:vanish/>
          <w:color w:val="0070C0"/>
        </w:rPr>
        <w:t>Z</w:t>
      </w:r>
      <w:r w:rsidR="009F1D56" w:rsidRPr="002E051E">
        <w:rPr>
          <w:i/>
          <w:vanish/>
          <w:color w:val="0070C0"/>
        </w:rPr>
        <w:t>usätzlich</w:t>
      </w:r>
      <w:r>
        <w:rPr>
          <w:i/>
          <w:vanish/>
          <w:color w:val="0070C0"/>
        </w:rPr>
        <w:t>e</w:t>
      </w:r>
      <w:r w:rsidR="00F3252A">
        <w:rPr>
          <w:i/>
          <w:vanish/>
          <w:color w:val="0070C0"/>
        </w:rPr>
        <w:t xml:space="preserve"> Beilagen G&amp;V</w:t>
      </w:r>
    </w:p>
    <w:p w:rsidR="00EF6104" w:rsidRPr="00A7371B" w:rsidRDefault="00EF6104" w:rsidP="009F1D56">
      <w:pPr>
        <w:spacing w:after="0" w:line="300" w:lineRule="exact"/>
      </w:pPr>
    </w:p>
    <w:p w:rsidR="009F1D56" w:rsidRDefault="009F1D56" w:rsidP="009F1D56">
      <w:pPr>
        <w:spacing w:after="0" w:line="300" w:lineRule="exact"/>
        <w:rPr>
          <w:b/>
        </w:rPr>
      </w:pPr>
      <w:r>
        <w:rPr>
          <w:b/>
        </w:rPr>
        <w:t>Besonderheiten der Jahre</w:t>
      </w:r>
    </w:p>
    <w:p w:rsidR="009F1D56" w:rsidRDefault="009438B1" w:rsidP="009F1D56">
      <w:pPr>
        <w:spacing w:after="0" w:line="300" w:lineRule="exact"/>
        <w:rPr>
          <w:i/>
          <w:vanish/>
          <w:color w:val="0070C0"/>
        </w:rPr>
      </w:pPr>
      <w:r>
        <w:rPr>
          <w:i/>
          <w:vanish/>
          <w:color w:val="0070C0"/>
        </w:rPr>
        <w:t>W</w:t>
      </w:r>
      <w:r w:rsidR="009F1D56" w:rsidRPr="00DA701C">
        <w:rPr>
          <w:i/>
          <w:vanish/>
          <w:color w:val="0070C0"/>
        </w:rPr>
        <w:t xml:space="preserve">esentliche Unterschiede zwischen den Jahren bei </w:t>
      </w:r>
      <w:r w:rsidR="006773FF">
        <w:rPr>
          <w:i/>
          <w:vanish/>
          <w:color w:val="0070C0"/>
        </w:rPr>
        <w:t xml:space="preserve">der </w:t>
      </w:r>
      <w:r w:rsidR="009F1D56" w:rsidRPr="00DA701C">
        <w:rPr>
          <w:i/>
          <w:vanish/>
          <w:color w:val="0070C0"/>
        </w:rPr>
        <w:t>Interpretation von zwei Aufzeichnungsjahren</w:t>
      </w:r>
      <w:r w:rsidR="009F1D56">
        <w:rPr>
          <w:i/>
          <w:vanish/>
          <w:color w:val="0070C0"/>
        </w:rPr>
        <w:t>.</w:t>
      </w:r>
    </w:p>
    <w:p w:rsidR="009F1D56" w:rsidRPr="00DA701C" w:rsidRDefault="009F1D56" w:rsidP="009F1D56">
      <w:pPr>
        <w:spacing w:after="0" w:line="300" w:lineRule="exact"/>
        <w:rPr>
          <w:i/>
          <w:vanish/>
          <w:color w:val="0070C0"/>
        </w:rPr>
      </w:pPr>
      <w:r>
        <w:rPr>
          <w:i/>
          <w:vanish/>
          <w:color w:val="0070C0"/>
        </w:rPr>
        <w:t>Bei Interpretation des ersten Aufzeichnungsjahres, auf dieses Jahr eingehen.</w:t>
      </w:r>
    </w:p>
    <w:p w:rsidR="009F1D56" w:rsidRDefault="009F1D56" w:rsidP="009F1D56">
      <w:pPr>
        <w:spacing w:after="0" w:line="300" w:lineRule="exact"/>
      </w:pPr>
    </w:p>
    <w:p w:rsidR="00A74487" w:rsidRDefault="009F1D56" w:rsidP="009F1D56">
      <w:pPr>
        <w:spacing w:after="0" w:line="300" w:lineRule="exact"/>
      </w:pPr>
      <w:r w:rsidRPr="000F0A3C">
        <w:t xml:space="preserve">Außerordentliche betriebliche Erlöse/Einnahmen </w:t>
      </w:r>
    </w:p>
    <w:p w:rsidR="009F1D56" w:rsidRPr="00DA701C" w:rsidRDefault="00020969" w:rsidP="009F1D56">
      <w:pPr>
        <w:spacing w:after="0" w:line="300" w:lineRule="exact"/>
        <w:rPr>
          <w:i/>
          <w:vanish/>
          <w:color w:val="0070C0"/>
        </w:rPr>
      </w:pPr>
      <w:r>
        <w:rPr>
          <w:i/>
          <w:vanish/>
          <w:color w:val="0070C0"/>
        </w:rPr>
        <w:t>z.B.</w:t>
      </w:r>
      <w:r w:rsidR="009F1D56" w:rsidRPr="00DA701C">
        <w:rPr>
          <w:i/>
          <w:vanish/>
          <w:color w:val="0070C0"/>
        </w:rPr>
        <w:t xml:space="preserve"> außerordentliche Holznutzung, Maschinenverkauf über Buchwert, etc.</w:t>
      </w:r>
    </w:p>
    <w:p w:rsidR="009F1D56" w:rsidRDefault="009F1D56" w:rsidP="009F1D56">
      <w:pPr>
        <w:spacing w:after="0" w:line="300" w:lineRule="exact"/>
      </w:pPr>
    </w:p>
    <w:p w:rsidR="00A74487" w:rsidRDefault="009F1D56" w:rsidP="009F1D56">
      <w:pPr>
        <w:spacing w:after="0" w:line="300" w:lineRule="exact"/>
      </w:pPr>
      <w:r w:rsidRPr="000F0A3C">
        <w:t xml:space="preserve">Außerordentliche betriebliche Aufwendungen/Ausgaben </w:t>
      </w:r>
    </w:p>
    <w:p w:rsidR="009F1D56" w:rsidRPr="00DA701C" w:rsidRDefault="00020969" w:rsidP="009F1D56">
      <w:pPr>
        <w:spacing w:after="0" w:line="300" w:lineRule="exact"/>
        <w:rPr>
          <w:i/>
          <w:vanish/>
          <w:color w:val="0070C0"/>
        </w:rPr>
      </w:pPr>
      <w:r>
        <w:rPr>
          <w:i/>
          <w:vanish/>
          <w:color w:val="0070C0"/>
        </w:rPr>
        <w:t>z.B.</w:t>
      </w:r>
      <w:r w:rsidR="009F1D56" w:rsidRPr="00DA701C">
        <w:rPr>
          <w:i/>
          <w:vanish/>
          <w:color w:val="0070C0"/>
        </w:rPr>
        <w:t xml:space="preserve"> nicht versicherter Schadensfall, Grundkauf, Stallbau etc.</w:t>
      </w:r>
    </w:p>
    <w:p w:rsidR="009F1D56" w:rsidRDefault="009F1D56" w:rsidP="009F1D56">
      <w:pPr>
        <w:spacing w:after="0" w:line="300" w:lineRule="exact"/>
      </w:pPr>
    </w:p>
    <w:p w:rsidR="00A74487" w:rsidRDefault="009F1D56" w:rsidP="009F1D56">
      <w:pPr>
        <w:spacing w:after="0" w:line="300" w:lineRule="exact"/>
      </w:pPr>
      <w:r w:rsidRPr="000F0A3C">
        <w:t xml:space="preserve">Außerordentliche private Einlagen und Entnahmen </w:t>
      </w:r>
    </w:p>
    <w:p w:rsidR="009F1D56" w:rsidRPr="00DA701C" w:rsidRDefault="00020969" w:rsidP="009F1D56">
      <w:pPr>
        <w:spacing w:after="0" w:line="300" w:lineRule="exact"/>
        <w:rPr>
          <w:i/>
          <w:vanish/>
          <w:color w:val="0070C0"/>
        </w:rPr>
      </w:pPr>
      <w:r>
        <w:rPr>
          <w:i/>
          <w:vanish/>
          <w:color w:val="0070C0"/>
        </w:rPr>
        <w:t>z.B.</w:t>
      </w:r>
      <w:r w:rsidR="009F1D56" w:rsidRPr="00DA701C">
        <w:rPr>
          <w:i/>
          <w:vanish/>
          <w:color w:val="0070C0"/>
        </w:rPr>
        <w:t xml:space="preserve"> Erbschaft, Wohnhaussanierung, Auszahlung privater Bausparer, etc.</w:t>
      </w:r>
    </w:p>
    <w:p w:rsidR="009F1D56" w:rsidRDefault="009F1D56" w:rsidP="009F1D56">
      <w:pPr>
        <w:spacing w:after="0" w:line="300" w:lineRule="exact"/>
      </w:pPr>
    </w:p>
    <w:p w:rsidR="00AB4C1F" w:rsidRDefault="009F1D56" w:rsidP="009F1D56">
      <w:pPr>
        <w:spacing w:after="0" w:line="300" w:lineRule="exact"/>
        <w:rPr>
          <w:i/>
          <w:vanish/>
          <w:color w:val="0070C0"/>
        </w:rPr>
      </w:pPr>
      <w:r w:rsidRPr="000F0A3C">
        <w:t xml:space="preserve">Sonstige Besonderheiten </w:t>
      </w:r>
    </w:p>
    <w:p w:rsidR="009F1D56" w:rsidRPr="00DA701C" w:rsidRDefault="00020969" w:rsidP="009F1D56">
      <w:pPr>
        <w:spacing w:after="0" w:line="300" w:lineRule="exact"/>
        <w:rPr>
          <w:i/>
          <w:vanish/>
          <w:color w:val="0070C0"/>
        </w:rPr>
      </w:pPr>
      <w:r>
        <w:rPr>
          <w:i/>
          <w:vanish/>
          <w:color w:val="0070C0"/>
        </w:rPr>
        <w:t>z.B.</w:t>
      </w:r>
      <w:r w:rsidR="009F1D56" w:rsidRPr="00DA701C">
        <w:rPr>
          <w:i/>
          <w:vanish/>
          <w:color w:val="0070C0"/>
        </w:rPr>
        <w:t xml:space="preserve"> Kreditaufnahme, Sondertilgungen, Produktionsumstellungen, Tierkrankheiten, Marktlage,.…</w:t>
      </w:r>
    </w:p>
    <w:p w:rsidR="009F1D56" w:rsidRPr="00A7371B" w:rsidRDefault="009F1D56" w:rsidP="009F1D56">
      <w:pPr>
        <w:spacing w:after="0" w:line="300" w:lineRule="exact"/>
      </w:pPr>
    </w:p>
    <w:p w:rsidR="009F1D56" w:rsidRPr="00EF6104" w:rsidRDefault="009F1D56" w:rsidP="009F1D56">
      <w:pPr>
        <w:spacing w:after="0" w:line="300" w:lineRule="exact"/>
        <w:rPr>
          <w:b/>
        </w:rPr>
      </w:pPr>
      <w:r w:rsidRPr="00435DA4">
        <w:rPr>
          <w:b/>
        </w:rPr>
        <w:t>Rentabilität</w:t>
      </w:r>
    </w:p>
    <w:p w:rsidR="008A17EE" w:rsidRPr="00D524D2" w:rsidRDefault="008A17EE" w:rsidP="009F1D56">
      <w:pPr>
        <w:spacing w:after="0" w:line="300" w:lineRule="exact"/>
      </w:pPr>
    </w:p>
    <w:tbl>
      <w:tblPr>
        <w:tblW w:w="9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8"/>
        <w:gridCol w:w="2381"/>
        <w:gridCol w:w="2381"/>
      </w:tblGrid>
      <w:tr w:rsidR="00F61EAF" w:rsidRPr="0052653C" w:rsidTr="00F61EAF">
        <w:trPr>
          <w:trHeight w:val="397"/>
        </w:trPr>
        <w:tc>
          <w:tcPr>
            <w:tcW w:w="5118" w:type="dxa"/>
            <w:shd w:val="clear" w:color="auto" w:fill="auto"/>
            <w:noWrap/>
            <w:vAlign w:val="center"/>
          </w:tcPr>
          <w:p w:rsidR="00F61EAF" w:rsidRPr="00AE5CCC" w:rsidRDefault="00F61EAF" w:rsidP="009F1D56">
            <w:pPr>
              <w:spacing w:after="0" w:line="240" w:lineRule="auto"/>
              <w:rPr>
                <w:rFonts w:eastAsia="Times New Roman"/>
                <w:lang w:eastAsia="de-DE"/>
              </w:rPr>
            </w:pPr>
            <w:r>
              <w:rPr>
                <w:rFonts w:eastAsia="Times New Roman"/>
                <w:lang w:eastAsia="de-DE"/>
              </w:rPr>
              <w:t>Jahr</w:t>
            </w:r>
          </w:p>
        </w:tc>
        <w:tc>
          <w:tcPr>
            <w:tcW w:w="2381" w:type="dxa"/>
            <w:vAlign w:val="center"/>
          </w:tcPr>
          <w:p w:rsidR="00F61EAF" w:rsidRDefault="00F61EAF" w:rsidP="00F61EAF">
            <w:pPr>
              <w:spacing w:after="0" w:line="240" w:lineRule="auto"/>
              <w:rPr>
                <w:rFonts w:eastAsia="Times New Roman"/>
                <w:lang w:eastAsia="de-DE"/>
              </w:rPr>
            </w:pPr>
            <w:r>
              <w:rPr>
                <w:rFonts w:eastAsia="Times New Roman"/>
                <w:lang w:eastAsia="de-DE"/>
              </w:rPr>
              <w:t>20__</w:t>
            </w:r>
          </w:p>
        </w:tc>
        <w:tc>
          <w:tcPr>
            <w:tcW w:w="2381" w:type="dxa"/>
            <w:vAlign w:val="center"/>
          </w:tcPr>
          <w:p w:rsidR="00F61EAF" w:rsidRDefault="00F61EAF" w:rsidP="009E0CCF">
            <w:pPr>
              <w:spacing w:after="0" w:line="240" w:lineRule="auto"/>
              <w:rPr>
                <w:rFonts w:eastAsia="Times New Roman"/>
                <w:lang w:eastAsia="de-DE"/>
              </w:rPr>
            </w:pPr>
            <w:r>
              <w:rPr>
                <w:rFonts w:eastAsia="Times New Roman"/>
                <w:lang w:eastAsia="de-DE"/>
              </w:rPr>
              <w:t>20__</w:t>
            </w:r>
          </w:p>
        </w:tc>
      </w:tr>
      <w:tr w:rsidR="00F61EAF" w:rsidRPr="0052653C" w:rsidTr="00F61EAF">
        <w:trPr>
          <w:trHeight w:val="397"/>
        </w:trPr>
        <w:tc>
          <w:tcPr>
            <w:tcW w:w="5118" w:type="dxa"/>
            <w:shd w:val="clear" w:color="auto" w:fill="auto"/>
            <w:noWrap/>
            <w:vAlign w:val="center"/>
            <w:hideMark/>
          </w:tcPr>
          <w:p w:rsidR="00F61EAF" w:rsidRPr="00AE5CCC" w:rsidRDefault="00F61EAF" w:rsidP="009F1D56">
            <w:pPr>
              <w:spacing w:after="0" w:line="240" w:lineRule="auto"/>
              <w:rPr>
                <w:rFonts w:eastAsia="Times New Roman"/>
                <w:lang w:eastAsia="de-DE"/>
              </w:rPr>
            </w:pPr>
            <w:r w:rsidRPr="00AE5CCC">
              <w:rPr>
                <w:rFonts w:eastAsia="Times New Roman"/>
                <w:lang w:eastAsia="de-DE"/>
              </w:rPr>
              <w:t>Ertrag</w:t>
            </w:r>
          </w:p>
        </w:tc>
        <w:tc>
          <w:tcPr>
            <w:tcW w:w="2381" w:type="dxa"/>
          </w:tcPr>
          <w:p w:rsidR="00F61EAF" w:rsidRPr="00AE5CCC" w:rsidRDefault="00F61EAF" w:rsidP="0052653C">
            <w:pPr>
              <w:spacing w:after="0" w:line="240" w:lineRule="auto"/>
              <w:rPr>
                <w:rFonts w:eastAsia="Times New Roman"/>
                <w:lang w:eastAsia="de-DE"/>
              </w:rPr>
            </w:pPr>
          </w:p>
        </w:tc>
        <w:tc>
          <w:tcPr>
            <w:tcW w:w="2381" w:type="dxa"/>
          </w:tcPr>
          <w:p w:rsidR="00F61EAF" w:rsidRPr="00AE5CCC" w:rsidRDefault="00F61EAF" w:rsidP="0052653C">
            <w:pPr>
              <w:spacing w:after="0" w:line="240" w:lineRule="auto"/>
              <w:rPr>
                <w:rFonts w:eastAsia="Times New Roman"/>
                <w:lang w:eastAsia="de-DE"/>
              </w:rPr>
            </w:pPr>
          </w:p>
        </w:tc>
      </w:tr>
      <w:tr w:rsidR="00F61EAF" w:rsidRPr="0052653C" w:rsidTr="00F61EAF">
        <w:trPr>
          <w:trHeight w:val="397"/>
        </w:trPr>
        <w:tc>
          <w:tcPr>
            <w:tcW w:w="5118" w:type="dxa"/>
            <w:shd w:val="clear" w:color="auto" w:fill="auto"/>
            <w:noWrap/>
            <w:vAlign w:val="center"/>
            <w:hideMark/>
          </w:tcPr>
          <w:p w:rsidR="00F61EAF" w:rsidRPr="00AE5CCC" w:rsidRDefault="00F61EAF" w:rsidP="009F1D56">
            <w:pPr>
              <w:spacing w:after="0" w:line="240" w:lineRule="auto"/>
              <w:rPr>
                <w:rFonts w:eastAsia="Times New Roman"/>
                <w:lang w:eastAsia="de-DE"/>
              </w:rPr>
            </w:pPr>
            <w:r w:rsidRPr="00AE5CCC">
              <w:rPr>
                <w:rFonts w:eastAsia="Times New Roman"/>
                <w:lang w:eastAsia="de-DE"/>
              </w:rPr>
              <w:t>Anteil</w:t>
            </w:r>
            <w:r>
              <w:rPr>
                <w:rFonts w:eastAsia="Times New Roman"/>
                <w:lang w:eastAsia="de-DE"/>
              </w:rPr>
              <w:t xml:space="preserve"> der</w:t>
            </w:r>
            <w:r w:rsidRPr="00AE5CCC">
              <w:rPr>
                <w:rFonts w:eastAsia="Times New Roman"/>
                <w:lang w:eastAsia="de-DE"/>
              </w:rPr>
              <w:t xml:space="preserve"> öffentliche</w:t>
            </w:r>
            <w:r>
              <w:rPr>
                <w:rFonts w:eastAsia="Times New Roman"/>
                <w:lang w:eastAsia="de-DE"/>
              </w:rPr>
              <w:t>n</w:t>
            </w:r>
            <w:r w:rsidRPr="00AE5CCC">
              <w:rPr>
                <w:rFonts w:eastAsia="Times New Roman"/>
                <w:lang w:eastAsia="de-DE"/>
              </w:rPr>
              <w:t xml:space="preserve"> Gelder am Ertrag</w:t>
            </w:r>
          </w:p>
        </w:tc>
        <w:tc>
          <w:tcPr>
            <w:tcW w:w="2381" w:type="dxa"/>
          </w:tcPr>
          <w:p w:rsidR="00F61EAF" w:rsidRPr="00AE5CCC" w:rsidRDefault="00F61EAF" w:rsidP="0052653C">
            <w:pPr>
              <w:spacing w:after="0" w:line="240" w:lineRule="auto"/>
              <w:rPr>
                <w:rFonts w:eastAsia="Times New Roman"/>
                <w:lang w:eastAsia="de-DE"/>
              </w:rPr>
            </w:pPr>
          </w:p>
        </w:tc>
        <w:tc>
          <w:tcPr>
            <w:tcW w:w="2381" w:type="dxa"/>
          </w:tcPr>
          <w:p w:rsidR="00F61EAF" w:rsidRPr="00AE5CCC" w:rsidRDefault="00F61EAF" w:rsidP="0052653C">
            <w:pPr>
              <w:spacing w:after="0" w:line="240" w:lineRule="auto"/>
              <w:rPr>
                <w:rFonts w:eastAsia="Times New Roman"/>
                <w:lang w:eastAsia="de-DE"/>
              </w:rPr>
            </w:pPr>
          </w:p>
        </w:tc>
      </w:tr>
      <w:tr w:rsidR="00F61EAF" w:rsidRPr="0052653C" w:rsidTr="00F61EAF">
        <w:trPr>
          <w:trHeight w:val="397"/>
        </w:trPr>
        <w:tc>
          <w:tcPr>
            <w:tcW w:w="5118" w:type="dxa"/>
            <w:shd w:val="clear" w:color="auto" w:fill="auto"/>
            <w:noWrap/>
            <w:vAlign w:val="center"/>
            <w:hideMark/>
          </w:tcPr>
          <w:p w:rsidR="00F61EAF" w:rsidRPr="00AE5CCC" w:rsidRDefault="00F61EAF" w:rsidP="009F1D56">
            <w:pPr>
              <w:spacing w:after="0" w:line="240" w:lineRule="auto"/>
              <w:rPr>
                <w:rFonts w:eastAsia="Times New Roman"/>
                <w:lang w:eastAsia="de-DE"/>
              </w:rPr>
            </w:pPr>
            <w:r>
              <w:rPr>
                <w:rFonts w:eastAsia="Times New Roman"/>
                <w:lang w:eastAsia="de-DE"/>
              </w:rPr>
              <w:t>Aufwand</w:t>
            </w:r>
          </w:p>
        </w:tc>
        <w:tc>
          <w:tcPr>
            <w:tcW w:w="2381" w:type="dxa"/>
          </w:tcPr>
          <w:p w:rsidR="00F61EAF" w:rsidRPr="00AE5CCC" w:rsidRDefault="00F61EAF" w:rsidP="0052653C">
            <w:pPr>
              <w:spacing w:after="0" w:line="240" w:lineRule="auto"/>
              <w:rPr>
                <w:rFonts w:eastAsia="Times New Roman"/>
                <w:lang w:eastAsia="de-DE"/>
              </w:rPr>
            </w:pPr>
          </w:p>
        </w:tc>
        <w:tc>
          <w:tcPr>
            <w:tcW w:w="2381" w:type="dxa"/>
          </w:tcPr>
          <w:p w:rsidR="00F61EAF" w:rsidRPr="00AE5CCC" w:rsidRDefault="00F61EAF" w:rsidP="0052653C">
            <w:pPr>
              <w:spacing w:after="0" w:line="240" w:lineRule="auto"/>
              <w:rPr>
                <w:rFonts w:eastAsia="Times New Roman"/>
                <w:lang w:eastAsia="de-DE"/>
              </w:rPr>
            </w:pPr>
          </w:p>
        </w:tc>
      </w:tr>
      <w:tr w:rsidR="00F61EAF" w:rsidRPr="0052653C" w:rsidTr="00F61EAF">
        <w:trPr>
          <w:trHeight w:val="397"/>
        </w:trPr>
        <w:tc>
          <w:tcPr>
            <w:tcW w:w="5118" w:type="dxa"/>
            <w:shd w:val="clear" w:color="auto" w:fill="auto"/>
            <w:noWrap/>
            <w:vAlign w:val="center"/>
            <w:hideMark/>
          </w:tcPr>
          <w:p w:rsidR="00F61EAF" w:rsidRPr="00AE5CCC" w:rsidRDefault="00F61EAF" w:rsidP="00E222C5">
            <w:pPr>
              <w:spacing w:after="0" w:line="240" w:lineRule="auto"/>
              <w:rPr>
                <w:rFonts w:eastAsia="Times New Roman"/>
                <w:lang w:eastAsia="de-DE"/>
              </w:rPr>
            </w:pPr>
            <w:r>
              <w:rPr>
                <w:rFonts w:eastAsia="Times New Roman"/>
                <w:lang w:eastAsia="de-DE"/>
              </w:rPr>
              <w:t>AfA (Absetzung für Abnutzung)</w:t>
            </w:r>
          </w:p>
        </w:tc>
        <w:tc>
          <w:tcPr>
            <w:tcW w:w="2381" w:type="dxa"/>
          </w:tcPr>
          <w:p w:rsidR="00F61EAF" w:rsidRPr="00AE5CCC" w:rsidRDefault="00F61EAF" w:rsidP="0052653C">
            <w:pPr>
              <w:spacing w:after="0" w:line="240" w:lineRule="auto"/>
              <w:rPr>
                <w:rFonts w:eastAsia="Times New Roman"/>
                <w:lang w:eastAsia="de-DE"/>
              </w:rPr>
            </w:pPr>
          </w:p>
        </w:tc>
        <w:tc>
          <w:tcPr>
            <w:tcW w:w="2381" w:type="dxa"/>
          </w:tcPr>
          <w:p w:rsidR="00F61EAF" w:rsidRPr="00AE5CCC" w:rsidRDefault="00F61EAF" w:rsidP="0052653C">
            <w:pPr>
              <w:spacing w:after="0" w:line="240" w:lineRule="auto"/>
              <w:rPr>
                <w:rFonts w:eastAsia="Times New Roman"/>
                <w:lang w:eastAsia="de-DE"/>
              </w:rPr>
            </w:pPr>
          </w:p>
        </w:tc>
      </w:tr>
      <w:tr w:rsidR="00F61EAF" w:rsidRPr="0052653C" w:rsidTr="00F61EAF">
        <w:trPr>
          <w:trHeight w:val="397"/>
        </w:trPr>
        <w:tc>
          <w:tcPr>
            <w:tcW w:w="5118" w:type="dxa"/>
            <w:shd w:val="clear" w:color="auto" w:fill="auto"/>
            <w:noWrap/>
            <w:vAlign w:val="center"/>
            <w:hideMark/>
          </w:tcPr>
          <w:p w:rsidR="00F61EAF" w:rsidRPr="00AE5CCC" w:rsidRDefault="00F61EAF" w:rsidP="009F1D56">
            <w:pPr>
              <w:spacing w:after="0" w:line="240" w:lineRule="auto"/>
              <w:rPr>
                <w:rFonts w:eastAsia="Times New Roman"/>
                <w:lang w:eastAsia="de-DE"/>
              </w:rPr>
            </w:pPr>
            <w:r w:rsidRPr="00AE5CCC">
              <w:rPr>
                <w:rFonts w:eastAsia="Times New Roman"/>
                <w:lang w:eastAsia="de-DE"/>
              </w:rPr>
              <w:t>Einkünfte</w:t>
            </w:r>
            <w:r>
              <w:rPr>
                <w:rFonts w:eastAsia="Times New Roman"/>
                <w:lang w:eastAsia="de-DE"/>
              </w:rPr>
              <w:t xml:space="preserve"> aus der</w:t>
            </w:r>
            <w:r w:rsidRPr="00AE5CCC">
              <w:rPr>
                <w:rFonts w:eastAsia="Times New Roman"/>
                <w:lang w:eastAsia="de-DE"/>
              </w:rPr>
              <w:t xml:space="preserve"> Land- und Forstwirtschaft</w:t>
            </w:r>
          </w:p>
        </w:tc>
        <w:tc>
          <w:tcPr>
            <w:tcW w:w="2381" w:type="dxa"/>
          </w:tcPr>
          <w:p w:rsidR="00F61EAF" w:rsidRPr="00AE5CCC" w:rsidRDefault="00F61EAF" w:rsidP="0052653C">
            <w:pPr>
              <w:spacing w:after="0" w:line="240" w:lineRule="auto"/>
              <w:rPr>
                <w:rFonts w:eastAsia="Times New Roman"/>
                <w:lang w:eastAsia="de-DE"/>
              </w:rPr>
            </w:pPr>
          </w:p>
        </w:tc>
        <w:tc>
          <w:tcPr>
            <w:tcW w:w="2381" w:type="dxa"/>
          </w:tcPr>
          <w:p w:rsidR="00F61EAF" w:rsidRPr="00AE5CCC" w:rsidRDefault="00F61EAF" w:rsidP="0052653C">
            <w:pPr>
              <w:spacing w:after="0" w:line="240" w:lineRule="auto"/>
              <w:rPr>
                <w:rFonts w:eastAsia="Times New Roman"/>
                <w:lang w:eastAsia="de-DE"/>
              </w:rPr>
            </w:pPr>
          </w:p>
        </w:tc>
      </w:tr>
      <w:tr w:rsidR="00F61EAF" w:rsidRPr="0052653C" w:rsidTr="00F61EAF">
        <w:trPr>
          <w:trHeight w:val="397"/>
        </w:trPr>
        <w:tc>
          <w:tcPr>
            <w:tcW w:w="5118" w:type="dxa"/>
            <w:shd w:val="clear" w:color="auto" w:fill="auto"/>
            <w:noWrap/>
            <w:vAlign w:val="center"/>
            <w:hideMark/>
          </w:tcPr>
          <w:p w:rsidR="00F61EAF" w:rsidRPr="00AE5CCC" w:rsidRDefault="00F61EAF" w:rsidP="00D524D2">
            <w:pPr>
              <w:spacing w:after="0" w:line="240" w:lineRule="auto"/>
              <w:rPr>
                <w:rFonts w:eastAsia="Times New Roman"/>
                <w:lang w:eastAsia="de-DE"/>
              </w:rPr>
            </w:pPr>
            <w:r>
              <w:rPr>
                <w:rFonts w:eastAsia="Times New Roman"/>
                <w:lang w:eastAsia="de-DE"/>
              </w:rPr>
              <w:t xml:space="preserve">Einkünfte </w:t>
            </w:r>
            <w:proofErr w:type="spellStart"/>
            <w:r>
              <w:rPr>
                <w:rFonts w:eastAsia="Times New Roman"/>
                <w:lang w:eastAsia="de-DE"/>
              </w:rPr>
              <w:t>LuF</w:t>
            </w:r>
            <w:proofErr w:type="spellEnd"/>
            <w:r>
              <w:rPr>
                <w:rFonts w:eastAsia="Times New Roman"/>
                <w:lang w:eastAsia="de-DE"/>
              </w:rPr>
              <w:t xml:space="preserve"> je nicht entlohnter </w:t>
            </w:r>
            <w:r w:rsidRPr="00D524D2">
              <w:rPr>
                <w:rFonts w:eastAsia="Times New Roman"/>
                <w:lang w:eastAsia="de-DE"/>
              </w:rPr>
              <w:t>Arbeitskraft (</w:t>
            </w:r>
            <w:proofErr w:type="spellStart"/>
            <w:r w:rsidRPr="00D524D2">
              <w:rPr>
                <w:rFonts w:eastAsia="Times New Roman"/>
                <w:lang w:eastAsia="de-DE"/>
              </w:rPr>
              <w:t>nAK</w:t>
            </w:r>
            <w:proofErr w:type="spellEnd"/>
            <w:r w:rsidRPr="00D524D2">
              <w:rPr>
                <w:rFonts w:eastAsia="Times New Roman"/>
                <w:lang w:eastAsia="de-DE"/>
              </w:rPr>
              <w:t>)</w:t>
            </w:r>
          </w:p>
        </w:tc>
        <w:tc>
          <w:tcPr>
            <w:tcW w:w="2381" w:type="dxa"/>
          </w:tcPr>
          <w:p w:rsidR="00F61EAF" w:rsidRPr="00AE5CCC" w:rsidRDefault="00F61EAF" w:rsidP="0052653C">
            <w:pPr>
              <w:spacing w:after="0" w:line="240" w:lineRule="auto"/>
              <w:rPr>
                <w:rFonts w:eastAsia="Times New Roman"/>
                <w:lang w:eastAsia="de-DE"/>
              </w:rPr>
            </w:pPr>
          </w:p>
        </w:tc>
        <w:tc>
          <w:tcPr>
            <w:tcW w:w="2381" w:type="dxa"/>
          </w:tcPr>
          <w:p w:rsidR="00F61EAF" w:rsidRPr="00AE5CCC" w:rsidRDefault="00F61EAF" w:rsidP="0052653C">
            <w:pPr>
              <w:spacing w:after="0" w:line="240" w:lineRule="auto"/>
              <w:rPr>
                <w:rFonts w:eastAsia="Times New Roman"/>
                <w:lang w:eastAsia="de-DE"/>
              </w:rPr>
            </w:pPr>
          </w:p>
        </w:tc>
      </w:tr>
    </w:tbl>
    <w:p w:rsidR="008A17EE" w:rsidRPr="00D524D2" w:rsidRDefault="008A17EE" w:rsidP="009F1D56">
      <w:pPr>
        <w:spacing w:after="0" w:line="300" w:lineRule="exact"/>
      </w:pPr>
    </w:p>
    <w:p w:rsidR="009F1D56" w:rsidRPr="00A7371B" w:rsidRDefault="009F1D56" w:rsidP="009F1D56">
      <w:pPr>
        <w:spacing w:after="0" w:line="300" w:lineRule="exact"/>
      </w:pPr>
    </w:p>
    <w:p w:rsidR="009F1D56" w:rsidRPr="00A7371B" w:rsidRDefault="009F1D56" w:rsidP="009F1D56">
      <w:pPr>
        <w:spacing w:after="0" w:line="300" w:lineRule="exact"/>
      </w:pPr>
      <w:r>
        <w:t>Beurteilung der Rentabilität</w:t>
      </w:r>
    </w:p>
    <w:p w:rsidR="009F1D56" w:rsidRPr="00435DA4" w:rsidRDefault="009F1D56" w:rsidP="009F1D56">
      <w:pPr>
        <w:spacing w:after="0" w:line="300" w:lineRule="exact"/>
        <w:rPr>
          <w:i/>
          <w:vanish/>
          <w:color w:val="0070C0"/>
        </w:rPr>
      </w:pPr>
      <w:r w:rsidRPr="00435DA4">
        <w:rPr>
          <w:i/>
          <w:vanish/>
          <w:color w:val="0070C0"/>
        </w:rPr>
        <w:t xml:space="preserve">Bei einer Vollkostenauswertung die Rentabilität nach den Ergebnissen aus der Vollkostenauswertung bzw. der </w:t>
      </w:r>
      <w:r>
        <w:rPr>
          <w:i/>
          <w:vanish/>
          <w:color w:val="0070C0"/>
        </w:rPr>
        <w:t>Hauptbetriebszweige beurteilen. (Details dazu: Broschüre „Vollkostenauswertung im land- und forstwirtschaftlichen Betrieb“)</w:t>
      </w:r>
    </w:p>
    <w:p w:rsidR="009F1D56" w:rsidRPr="00435DA4" w:rsidRDefault="00020969" w:rsidP="009F1D56">
      <w:pPr>
        <w:spacing w:after="0" w:line="300" w:lineRule="exact"/>
        <w:rPr>
          <w:i/>
          <w:vanish/>
          <w:color w:val="0070C0"/>
        </w:rPr>
      </w:pPr>
      <w:r>
        <w:rPr>
          <w:i/>
          <w:vanish/>
          <w:color w:val="0070C0"/>
        </w:rPr>
        <w:t>z.B.</w:t>
      </w:r>
      <w:r w:rsidR="009F1D56" w:rsidRPr="00435DA4">
        <w:rPr>
          <w:i/>
          <w:vanish/>
          <w:color w:val="0070C0"/>
        </w:rPr>
        <w:t>: Zusammensetzung von Ertrag und Aufwand, Zufriedenheit mit Ergebnis, Vergleich von Kennzahlen zu anderen Betrieben der Sparte bzw. innerbetrieblich bei mehrjährigen Datengrundlagen</w:t>
      </w:r>
      <w:r w:rsidR="009F1D56">
        <w:rPr>
          <w:i/>
          <w:vanish/>
          <w:color w:val="0070C0"/>
        </w:rPr>
        <w:t>, Gründe für das Ergebnis und die Entwicklung</w:t>
      </w:r>
    </w:p>
    <w:p w:rsidR="00A74487" w:rsidRPr="00A7371B" w:rsidRDefault="00A74487" w:rsidP="00A74487">
      <w:pPr>
        <w:spacing w:after="0" w:line="300" w:lineRule="exact"/>
      </w:pPr>
    </w:p>
    <w:p w:rsidR="009F1D56" w:rsidRPr="00435DA4" w:rsidRDefault="009F1D56" w:rsidP="009F1D56">
      <w:pPr>
        <w:spacing w:after="0" w:line="300" w:lineRule="exact"/>
        <w:rPr>
          <w:b/>
        </w:rPr>
      </w:pPr>
      <w:r w:rsidRPr="00435DA4">
        <w:rPr>
          <w:b/>
        </w:rPr>
        <w:t>Stabilität</w:t>
      </w:r>
    </w:p>
    <w:p w:rsidR="009F1D56" w:rsidRPr="00A7371B" w:rsidRDefault="009F1D56" w:rsidP="009F1D56">
      <w:pPr>
        <w:spacing w:after="0" w:line="300" w:lineRule="exact"/>
      </w:pPr>
    </w:p>
    <w:tbl>
      <w:tblPr>
        <w:tblW w:w="99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8"/>
        <w:gridCol w:w="2410"/>
        <w:gridCol w:w="2381"/>
      </w:tblGrid>
      <w:tr w:rsidR="00F61EAF" w:rsidRPr="00435DA4" w:rsidTr="00F61EAF">
        <w:trPr>
          <w:trHeight w:val="397"/>
        </w:trPr>
        <w:tc>
          <w:tcPr>
            <w:tcW w:w="5118" w:type="dxa"/>
            <w:shd w:val="clear" w:color="auto" w:fill="auto"/>
            <w:noWrap/>
            <w:vAlign w:val="center"/>
          </w:tcPr>
          <w:p w:rsidR="00F61EAF" w:rsidRPr="00AE5CCC" w:rsidRDefault="00F61EAF" w:rsidP="009F1D56">
            <w:pPr>
              <w:spacing w:after="0" w:line="240" w:lineRule="auto"/>
              <w:rPr>
                <w:rFonts w:eastAsia="Times New Roman"/>
                <w:lang w:eastAsia="de-DE"/>
              </w:rPr>
            </w:pPr>
            <w:r>
              <w:rPr>
                <w:rFonts w:eastAsia="Times New Roman"/>
                <w:lang w:eastAsia="de-DE"/>
              </w:rPr>
              <w:t>Jahr</w:t>
            </w:r>
          </w:p>
        </w:tc>
        <w:tc>
          <w:tcPr>
            <w:tcW w:w="2410" w:type="dxa"/>
            <w:vAlign w:val="center"/>
          </w:tcPr>
          <w:p w:rsidR="00F61EAF" w:rsidRDefault="00F61EAF" w:rsidP="009E0CCF">
            <w:pPr>
              <w:spacing w:after="0" w:line="240" w:lineRule="auto"/>
              <w:rPr>
                <w:rFonts w:eastAsia="Times New Roman"/>
                <w:lang w:eastAsia="de-DE"/>
              </w:rPr>
            </w:pPr>
            <w:r>
              <w:rPr>
                <w:rFonts w:eastAsia="Times New Roman"/>
                <w:lang w:eastAsia="de-DE"/>
              </w:rPr>
              <w:t>20__</w:t>
            </w:r>
          </w:p>
        </w:tc>
        <w:tc>
          <w:tcPr>
            <w:tcW w:w="2381" w:type="dxa"/>
            <w:vAlign w:val="center"/>
          </w:tcPr>
          <w:p w:rsidR="00F61EAF" w:rsidRDefault="00F61EAF" w:rsidP="009E0CCF">
            <w:pPr>
              <w:spacing w:after="0" w:line="240" w:lineRule="auto"/>
              <w:rPr>
                <w:rFonts w:eastAsia="Times New Roman"/>
                <w:lang w:eastAsia="de-DE"/>
              </w:rPr>
            </w:pPr>
            <w:r>
              <w:rPr>
                <w:rFonts w:eastAsia="Times New Roman"/>
                <w:lang w:eastAsia="de-DE"/>
              </w:rPr>
              <w:t>20__</w:t>
            </w:r>
          </w:p>
        </w:tc>
      </w:tr>
      <w:tr w:rsidR="00F61EAF" w:rsidRPr="00435DA4" w:rsidTr="00F61EAF">
        <w:trPr>
          <w:trHeight w:val="397"/>
        </w:trPr>
        <w:tc>
          <w:tcPr>
            <w:tcW w:w="5118" w:type="dxa"/>
            <w:shd w:val="clear" w:color="auto" w:fill="auto"/>
            <w:noWrap/>
            <w:vAlign w:val="center"/>
            <w:hideMark/>
          </w:tcPr>
          <w:p w:rsidR="00F61EAF" w:rsidRPr="00AE5CCC" w:rsidRDefault="00F61EAF" w:rsidP="009F1D56">
            <w:pPr>
              <w:spacing w:after="0" w:line="240" w:lineRule="auto"/>
              <w:rPr>
                <w:rFonts w:eastAsia="Times New Roman"/>
                <w:lang w:eastAsia="de-DE"/>
              </w:rPr>
            </w:pPr>
            <w:r w:rsidRPr="00AE5CCC">
              <w:rPr>
                <w:rFonts w:eastAsia="Times New Roman"/>
                <w:lang w:eastAsia="de-DE"/>
              </w:rPr>
              <w:t>Haushaltseinkommen / Gesamteinkommen</w:t>
            </w:r>
          </w:p>
        </w:tc>
        <w:tc>
          <w:tcPr>
            <w:tcW w:w="2410" w:type="dxa"/>
          </w:tcPr>
          <w:p w:rsidR="00F61EAF" w:rsidRPr="00AE5CCC" w:rsidRDefault="00F61EAF" w:rsidP="009E0CCF">
            <w:pPr>
              <w:spacing w:after="0" w:line="240" w:lineRule="auto"/>
              <w:rPr>
                <w:rFonts w:eastAsia="Times New Roman"/>
                <w:lang w:eastAsia="de-DE"/>
              </w:rPr>
            </w:pPr>
          </w:p>
        </w:tc>
        <w:tc>
          <w:tcPr>
            <w:tcW w:w="2381" w:type="dxa"/>
          </w:tcPr>
          <w:p w:rsidR="00F61EAF" w:rsidRPr="00AE5CCC" w:rsidRDefault="00F61EAF" w:rsidP="009E0CCF">
            <w:pPr>
              <w:spacing w:after="0" w:line="240" w:lineRule="auto"/>
              <w:rPr>
                <w:rFonts w:eastAsia="Times New Roman"/>
                <w:lang w:eastAsia="de-DE"/>
              </w:rPr>
            </w:pPr>
          </w:p>
        </w:tc>
      </w:tr>
      <w:tr w:rsidR="00F61EAF" w:rsidRPr="00435DA4" w:rsidTr="00F61EAF">
        <w:trPr>
          <w:trHeight w:val="397"/>
        </w:trPr>
        <w:tc>
          <w:tcPr>
            <w:tcW w:w="5118" w:type="dxa"/>
            <w:shd w:val="clear" w:color="auto" w:fill="auto"/>
            <w:noWrap/>
            <w:vAlign w:val="center"/>
            <w:hideMark/>
          </w:tcPr>
          <w:p w:rsidR="00F61EAF" w:rsidRPr="00AE5CCC" w:rsidRDefault="00F61EAF" w:rsidP="009F1D56">
            <w:pPr>
              <w:spacing w:after="0" w:line="240" w:lineRule="auto"/>
              <w:rPr>
                <w:rFonts w:eastAsia="Times New Roman"/>
                <w:lang w:eastAsia="de-DE"/>
              </w:rPr>
            </w:pPr>
            <w:r w:rsidRPr="00AE5CCC">
              <w:rPr>
                <w:rFonts w:eastAsia="Times New Roman"/>
                <w:lang w:eastAsia="de-DE"/>
              </w:rPr>
              <w:t>Privatverbrauch</w:t>
            </w:r>
          </w:p>
        </w:tc>
        <w:tc>
          <w:tcPr>
            <w:tcW w:w="2410" w:type="dxa"/>
          </w:tcPr>
          <w:p w:rsidR="00F61EAF" w:rsidRPr="00AE5CCC" w:rsidRDefault="00F61EAF" w:rsidP="009E0CCF">
            <w:pPr>
              <w:spacing w:after="0" w:line="240" w:lineRule="auto"/>
              <w:rPr>
                <w:rFonts w:eastAsia="Times New Roman"/>
                <w:lang w:eastAsia="de-DE"/>
              </w:rPr>
            </w:pPr>
          </w:p>
        </w:tc>
        <w:tc>
          <w:tcPr>
            <w:tcW w:w="2381" w:type="dxa"/>
          </w:tcPr>
          <w:p w:rsidR="00F61EAF" w:rsidRPr="00AE5CCC" w:rsidRDefault="00F61EAF" w:rsidP="009E0CCF">
            <w:pPr>
              <w:spacing w:after="0" w:line="240" w:lineRule="auto"/>
              <w:rPr>
                <w:rFonts w:eastAsia="Times New Roman"/>
                <w:lang w:eastAsia="de-DE"/>
              </w:rPr>
            </w:pPr>
          </w:p>
        </w:tc>
      </w:tr>
      <w:tr w:rsidR="00F61EAF" w:rsidRPr="00435DA4" w:rsidTr="00F61EAF">
        <w:trPr>
          <w:trHeight w:val="397"/>
        </w:trPr>
        <w:tc>
          <w:tcPr>
            <w:tcW w:w="5118" w:type="dxa"/>
            <w:shd w:val="clear" w:color="auto" w:fill="auto"/>
            <w:noWrap/>
            <w:vAlign w:val="center"/>
            <w:hideMark/>
          </w:tcPr>
          <w:p w:rsidR="00F61EAF" w:rsidRPr="00AE5CCC" w:rsidRDefault="00F61EAF" w:rsidP="009F1D56">
            <w:pPr>
              <w:spacing w:after="0" w:line="240" w:lineRule="auto"/>
              <w:rPr>
                <w:rFonts w:eastAsia="Times New Roman"/>
                <w:lang w:eastAsia="de-DE"/>
              </w:rPr>
            </w:pPr>
            <w:r w:rsidRPr="00AE5CCC">
              <w:rPr>
                <w:rFonts w:eastAsia="Times New Roman"/>
                <w:lang w:eastAsia="de-DE"/>
              </w:rPr>
              <w:t>SV-Beiträge</w:t>
            </w:r>
          </w:p>
        </w:tc>
        <w:tc>
          <w:tcPr>
            <w:tcW w:w="2410" w:type="dxa"/>
          </w:tcPr>
          <w:p w:rsidR="00F61EAF" w:rsidRPr="00AE5CCC" w:rsidRDefault="00F61EAF" w:rsidP="009E0CCF">
            <w:pPr>
              <w:spacing w:after="0" w:line="240" w:lineRule="auto"/>
              <w:rPr>
                <w:rFonts w:eastAsia="Times New Roman"/>
                <w:lang w:eastAsia="de-DE"/>
              </w:rPr>
            </w:pPr>
          </w:p>
        </w:tc>
        <w:tc>
          <w:tcPr>
            <w:tcW w:w="2381" w:type="dxa"/>
          </w:tcPr>
          <w:p w:rsidR="00F61EAF" w:rsidRPr="00AE5CCC" w:rsidRDefault="00F61EAF" w:rsidP="009E0CCF">
            <w:pPr>
              <w:spacing w:after="0" w:line="240" w:lineRule="auto"/>
              <w:rPr>
                <w:rFonts w:eastAsia="Times New Roman"/>
                <w:lang w:eastAsia="de-DE"/>
              </w:rPr>
            </w:pPr>
          </w:p>
        </w:tc>
      </w:tr>
      <w:tr w:rsidR="00F61EAF" w:rsidRPr="00435DA4" w:rsidTr="00F61EAF">
        <w:trPr>
          <w:trHeight w:val="397"/>
        </w:trPr>
        <w:tc>
          <w:tcPr>
            <w:tcW w:w="5118" w:type="dxa"/>
            <w:shd w:val="clear" w:color="auto" w:fill="auto"/>
            <w:noWrap/>
            <w:vAlign w:val="center"/>
            <w:hideMark/>
          </w:tcPr>
          <w:p w:rsidR="00F61EAF" w:rsidRPr="00AE5CCC" w:rsidRDefault="00F61EAF" w:rsidP="009F1D56">
            <w:pPr>
              <w:spacing w:after="0" w:line="240" w:lineRule="auto"/>
              <w:rPr>
                <w:rFonts w:eastAsia="Times New Roman"/>
                <w:lang w:eastAsia="de-DE"/>
              </w:rPr>
            </w:pPr>
            <w:r w:rsidRPr="00AE5CCC">
              <w:rPr>
                <w:rFonts w:eastAsia="Times New Roman"/>
                <w:lang w:eastAsia="de-DE"/>
              </w:rPr>
              <w:t>Über/Unterdeckung des Verbrauchs</w:t>
            </w:r>
          </w:p>
        </w:tc>
        <w:tc>
          <w:tcPr>
            <w:tcW w:w="2410" w:type="dxa"/>
          </w:tcPr>
          <w:p w:rsidR="00F61EAF" w:rsidRPr="00AE5CCC" w:rsidRDefault="00F61EAF" w:rsidP="009E0CCF">
            <w:pPr>
              <w:spacing w:after="0" w:line="240" w:lineRule="auto"/>
              <w:rPr>
                <w:rFonts w:eastAsia="Times New Roman"/>
                <w:lang w:eastAsia="de-DE"/>
              </w:rPr>
            </w:pPr>
          </w:p>
        </w:tc>
        <w:tc>
          <w:tcPr>
            <w:tcW w:w="2381" w:type="dxa"/>
          </w:tcPr>
          <w:p w:rsidR="00F61EAF" w:rsidRPr="00AE5CCC" w:rsidRDefault="00F61EAF" w:rsidP="009E0CCF">
            <w:pPr>
              <w:spacing w:after="0" w:line="240" w:lineRule="auto"/>
              <w:rPr>
                <w:rFonts w:eastAsia="Times New Roman"/>
                <w:lang w:eastAsia="de-DE"/>
              </w:rPr>
            </w:pPr>
          </w:p>
        </w:tc>
      </w:tr>
      <w:tr w:rsidR="00F61EAF" w:rsidRPr="00435DA4" w:rsidTr="00F61EAF">
        <w:trPr>
          <w:trHeight w:val="397"/>
        </w:trPr>
        <w:tc>
          <w:tcPr>
            <w:tcW w:w="5118" w:type="dxa"/>
            <w:shd w:val="clear" w:color="auto" w:fill="auto"/>
            <w:noWrap/>
            <w:vAlign w:val="center"/>
            <w:hideMark/>
          </w:tcPr>
          <w:p w:rsidR="00F61EAF" w:rsidRPr="00AE5CCC" w:rsidRDefault="00F61EAF" w:rsidP="009F1D56">
            <w:pPr>
              <w:spacing w:after="0" w:line="240" w:lineRule="auto"/>
              <w:rPr>
                <w:rFonts w:eastAsia="Times New Roman"/>
                <w:lang w:eastAsia="de-DE"/>
              </w:rPr>
            </w:pPr>
            <w:r w:rsidRPr="00AE5CCC">
              <w:rPr>
                <w:rFonts w:eastAsia="Times New Roman"/>
                <w:lang w:eastAsia="de-DE"/>
              </w:rPr>
              <w:t>Fremdkapital</w:t>
            </w:r>
          </w:p>
        </w:tc>
        <w:tc>
          <w:tcPr>
            <w:tcW w:w="2410" w:type="dxa"/>
          </w:tcPr>
          <w:p w:rsidR="00F61EAF" w:rsidRPr="00AE5CCC" w:rsidRDefault="00F61EAF" w:rsidP="009E0CCF">
            <w:pPr>
              <w:spacing w:after="0" w:line="240" w:lineRule="auto"/>
              <w:rPr>
                <w:rFonts w:eastAsia="Times New Roman"/>
                <w:lang w:eastAsia="de-DE"/>
              </w:rPr>
            </w:pPr>
          </w:p>
        </w:tc>
        <w:tc>
          <w:tcPr>
            <w:tcW w:w="2381" w:type="dxa"/>
          </w:tcPr>
          <w:p w:rsidR="00F61EAF" w:rsidRPr="00AE5CCC" w:rsidRDefault="00F61EAF" w:rsidP="009E0CCF">
            <w:pPr>
              <w:spacing w:after="0" w:line="240" w:lineRule="auto"/>
              <w:rPr>
                <w:rFonts w:eastAsia="Times New Roman"/>
                <w:lang w:eastAsia="de-DE"/>
              </w:rPr>
            </w:pPr>
          </w:p>
        </w:tc>
      </w:tr>
      <w:tr w:rsidR="00F61EAF" w:rsidRPr="00435DA4" w:rsidTr="00F61EAF">
        <w:trPr>
          <w:trHeight w:val="397"/>
        </w:trPr>
        <w:tc>
          <w:tcPr>
            <w:tcW w:w="5118" w:type="dxa"/>
            <w:shd w:val="clear" w:color="auto" w:fill="auto"/>
            <w:noWrap/>
            <w:vAlign w:val="center"/>
          </w:tcPr>
          <w:p w:rsidR="00F61EAF" w:rsidRPr="00AE5CCC" w:rsidRDefault="00F61EAF" w:rsidP="009F1D56">
            <w:pPr>
              <w:spacing w:after="0" w:line="240" w:lineRule="auto"/>
              <w:rPr>
                <w:rFonts w:eastAsia="Times New Roman"/>
                <w:lang w:eastAsia="de-DE"/>
              </w:rPr>
            </w:pPr>
          </w:p>
        </w:tc>
        <w:tc>
          <w:tcPr>
            <w:tcW w:w="2410" w:type="dxa"/>
          </w:tcPr>
          <w:p w:rsidR="00F61EAF" w:rsidRPr="00AE5CCC" w:rsidRDefault="00F61EAF" w:rsidP="009E0CCF">
            <w:pPr>
              <w:spacing w:after="0" w:line="240" w:lineRule="auto"/>
              <w:rPr>
                <w:rFonts w:eastAsia="Times New Roman"/>
                <w:lang w:eastAsia="de-DE"/>
              </w:rPr>
            </w:pPr>
          </w:p>
        </w:tc>
        <w:tc>
          <w:tcPr>
            <w:tcW w:w="2381" w:type="dxa"/>
          </w:tcPr>
          <w:p w:rsidR="00F61EAF" w:rsidRPr="00AE5CCC" w:rsidRDefault="00F61EAF" w:rsidP="009E0CCF">
            <w:pPr>
              <w:spacing w:after="0" w:line="240" w:lineRule="auto"/>
              <w:rPr>
                <w:rFonts w:eastAsia="Times New Roman"/>
                <w:lang w:eastAsia="de-DE"/>
              </w:rPr>
            </w:pPr>
          </w:p>
        </w:tc>
      </w:tr>
    </w:tbl>
    <w:p w:rsidR="007132F7" w:rsidRPr="00A7371B" w:rsidRDefault="007132F7" w:rsidP="009F1D56">
      <w:pPr>
        <w:spacing w:after="0" w:line="300" w:lineRule="exact"/>
      </w:pPr>
    </w:p>
    <w:p w:rsidR="009F1D56" w:rsidRPr="00A7371B" w:rsidRDefault="009F1D56" w:rsidP="009F1D56">
      <w:pPr>
        <w:spacing w:after="0" w:line="300" w:lineRule="exact"/>
      </w:pPr>
      <w:r>
        <w:t>Beurteilung der Stabilität</w:t>
      </w:r>
    </w:p>
    <w:p w:rsidR="009F1D56" w:rsidRPr="00EF6104" w:rsidRDefault="00020969" w:rsidP="009F1D56">
      <w:pPr>
        <w:spacing w:after="0" w:line="300" w:lineRule="exact"/>
        <w:rPr>
          <w:i/>
          <w:vanish/>
          <w:color w:val="0070C0"/>
        </w:rPr>
      </w:pPr>
      <w:r>
        <w:rPr>
          <w:i/>
          <w:vanish/>
          <w:color w:val="0070C0"/>
        </w:rPr>
        <w:t>z.B.</w:t>
      </w:r>
      <w:r w:rsidR="009F1D56" w:rsidRPr="00435DA4">
        <w:rPr>
          <w:i/>
          <w:vanish/>
          <w:color w:val="0070C0"/>
        </w:rPr>
        <w:t xml:space="preserve"> Zusammensetzung Privatverbrauch, Zusammensetzung des Haushaltseinkommens, Perspektiven für die nächsten Jahre, </w:t>
      </w:r>
      <w:r w:rsidR="009F1D56">
        <w:rPr>
          <w:i/>
          <w:vanish/>
          <w:color w:val="0070C0"/>
        </w:rPr>
        <w:t>Gründe für die Entwicklung</w:t>
      </w:r>
    </w:p>
    <w:p w:rsidR="00324B51" w:rsidRPr="00D524D2" w:rsidRDefault="00324B51" w:rsidP="009F1D56">
      <w:pPr>
        <w:spacing w:after="0" w:line="300" w:lineRule="exact"/>
      </w:pPr>
    </w:p>
    <w:p w:rsidR="00324B51" w:rsidRPr="00D524D2" w:rsidRDefault="00324B51" w:rsidP="009F1D56">
      <w:pPr>
        <w:spacing w:after="0" w:line="300" w:lineRule="exact"/>
      </w:pPr>
    </w:p>
    <w:p w:rsidR="009F1D56" w:rsidRDefault="009F1D56" w:rsidP="009F1D56">
      <w:pPr>
        <w:spacing w:after="0" w:line="300" w:lineRule="exact"/>
        <w:rPr>
          <w:b/>
        </w:rPr>
      </w:pPr>
      <w:r w:rsidRPr="00435DA4">
        <w:rPr>
          <w:b/>
        </w:rPr>
        <w:t>Liquidität</w:t>
      </w:r>
    </w:p>
    <w:p w:rsidR="009F1D56" w:rsidRDefault="009F1D56" w:rsidP="009F1D56">
      <w:pPr>
        <w:spacing w:after="0" w:line="300" w:lineRule="exact"/>
      </w:pPr>
    </w:p>
    <w:p w:rsidR="00324B51" w:rsidRDefault="00324B51" w:rsidP="009F1D56">
      <w:pPr>
        <w:spacing w:after="0" w:line="300" w:lineRule="exact"/>
      </w:pPr>
    </w:p>
    <w:p w:rsidR="009438B1" w:rsidRPr="00794164" w:rsidRDefault="009F1D56" w:rsidP="009F1D56">
      <w:pPr>
        <w:spacing w:after="0" w:line="300" w:lineRule="exact"/>
        <w:rPr>
          <w:b/>
        </w:rPr>
      </w:pPr>
      <w:r w:rsidRPr="00794164">
        <w:rPr>
          <w:b/>
        </w:rPr>
        <w:t>erstes Jahr</w:t>
      </w:r>
      <w:r w:rsidR="006968AA" w:rsidRPr="00794164">
        <w:rPr>
          <w:b/>
        </w:rPr>
        <w:t xml:space="preserve"> 20..</w:t>
      </w:r>
    </w:p>
    <w:p w:rsidR="00EF0D7A" w:rsidRDefault="00EF0D7A" w:rsidP="009F1D56">
      <w:pPr>
        <w:spacing w:after="0" w:line="300" w:lineRule="exact"/>
      </w:pPr>
    </w:p>
    <w:p w:rsidR="009F1D56" w:rsidRPr="00B87DAE" w:rsidRDefault="009F1D56" w:rsidP="00B87DAE">
      <w:pPr>
        <w:pStyle w:val="Listenabsatz"/>
        <w:numPr>
          <w:ilvl w:val="0"/>
          <w:numId w:val="10"/>
        </w:numPr>
        <w:spacing w:after="0" w:line="300" w:lineRule="exact"/>
        <w:ind w:left="284" w:hanging="284"/>
        <w:rPr>
          <w:b/>
        </w:rPr>
      </w:pPr>
      <w:r w:rsidRPr="00B87DAE">
        <w:rPr>
          <w:b/>
        </w:rPr>
        <w:t>Geldflussrechnung</w:t>
      </w:r>
    </w:p>
    <w:p w:rsidR="00486ECD" w:rsidRDefault="00486ECD" w:rsidP="009F1D56">
      <w:pPr>
        <w:spacing w:after="0" w:line="300" w:lineRule="exact"/>
      </w:pPr>
    </w:p>
    <w:tbl>
      <w:tblPr>
        <w:tblStyle w:val="Tabellenraster"/>
        <w:tblW w:w="9754" w:type="dxa"/>
        <w:tblInd w:w="108" w:type="dxa"/>
        <w:tblLook w:val="04A0" w:firstRow="1" w:lastRow="0" w:firstColumn="1" w:lastColumn="0" w:noHBand="0" w:noVBand="1"/>
      </w:tblPr>
      <w:tblGrid>
        <w:gridCol w:w="5329"/>
        <w:gridCol w:w="1559"/>
        <w:gridCol w:w="1418"/>
        <w:gridCol w:w="1448"/>
      </w:tblGrid>
      <w:tr w:rsidR="007C15C4" w:rsidTr="009E0CCF">
        <w:trPr>
          <w:trHeight w:val="397"/>
        </w:trPr>
        <w:tc>
          <w:tcPr>
            <w:tcW w:w="5329" w:type="dxa"/>
            <w:vAlign w:val="center"/>
          </w:tcPr>
          <w:p w:rsidR="007C15C4" w:rsidRPr="000F0A3C" w:rsidRDefault="007C15C4" w:rsidP="009E0CCF">
            <w:pPr>
              <w:spacing w:line="300" w:lineRule="exact"/>
              <w:rPr>
                <w:b/>
                <w:bCs/>
              </w:rPr>
            </w:pPr>
            <w:r w:rsidRPr="000F0A3C">
              <w:t>Geldfluss im</w:t>
            </w:r>
          </w:p>
        </w:tc>
        <w:tc>
          <w:tcPr>
            <w:tcW w:w="1559" w:type="dxa"/>
            <w:vAlign w:val="center"/>
          </w:tcPr>
          <w:p w:rsidR="007C15C4" w:rsidRPr="000F0A3C" w:rsidRDefault="007C15C4" w:rsidP="009E0CCF">
            <w:pPr>
              <w:spacing w:line="300" w:lineRule="exact"/>
              <w:jc w:val="center"/>
            </w:pPr>
            <w:r w:rsidRPr="000F0A3C">
              <w:t>Einnahmen</w:t>
            </w:r>
          </w:p>
        </w:tc>
        <w:tc>
          <w:tcPr>
            <w:tcW w:w="1418" w:type="dxa"/>
            <w:vAlign w:val="center"/>
          </w:tcPr>
          <w:p w:rsidR="007C15C4" w:rsidRPr="000F0A3C" w:rsidRDefault="007C15C4" w:rsidP="009E0CCF">
            <w:pPr>
              <w:spacing w:line="300" w:lineRule="exact"/>
              <w:jc w:val="center"/>
            </w:pPr>
            <w:r w:rsidRPr="000F0A3C">
              <w:t>Ausgaben</w:t>
            </w:r>
          </w:p>
        </w:tc>
        <w:tc>
          <w:tcPr>
            <w:tcW w:w="1448" w:type="dxa"/>
            <w:vAlign w:val="center"/>
          </w:tcPr>
          <w:p w:rsidR="007C15C4" w:rsidRPr="000F0A3C" w:rsidRDefault="007C15C4" w:rsidP="009E0CCF">
            <w:pPr>
              <w:spacing w:line="300" w:lineRule="exact"/>
              <w:jc w:val="center"/>
            </w:pPr>
            <w:r w:rsidRPr="000F0A3C">
              <w:t>Saldo</w:t>
            </w:r>
          </w:p>
        </w:tc>
      </w:tr>
      <w:tr w:rsidR="007C15C4" w:rsidTr="009E0CCF">
        <w:trPr>
          <w:trHeight w:val="397"/>
        </w:trPr>
        <w:tc>
          <w:tcPr>
            <w:tcW w:w="5329" w:type="dxa"/>
            <w:vAlign w:val="center"/>
          </w:tcPr>
          <w:p w:rsidR="007C15C4" w:rsidRPr="000F0A3C" w:rsidRDefault="00020969" w:rsidP="009E0CCF">
            <w:pPr>
              <w:spacing w:line="300" w:lineRule="exact"/>
            </w:pPr>
            <w:r>
              <w:t xml:space="preserve">  </w:t>
            </w:r>
            <w:r w:rsidR="007C15C4">
              <w:t>l</w:t>
            </w:r>
            <w:r w:rsidR="007C15C4" w:rsidRPr="000F0A3C">
              <w:t>aufenden Betrieb</w:t>
            </w:r>
          </w:p>
        </w:tc>
        <w:tc>
          <w:tcPr>
            <w:tcW w:w="1559" w:type="dxa"/>
          </w:tcPr>
          <w:p w:rsidR="007C15C4" w:rsidRDefault="007C15C4" w:rsidP="009F1D56">
            <w:pPr>
              <w:spacing w:line="300" w:lineRule="exact"/>
            </w:pPr>
          </w:p>
        </w:tc>
        <w:tc>
          <w:tcPr>
            <w:tcW w:w="1418" w:type="dxa"/>
          </w:tcPr>
          <w:p w:rsidR="007C15C4" w:rsidRDefault="007C15C4" w:rsidP="009F1D56">
            <w:pPr>
              <w:spacing w:line="300" w:lineRule="exact"/>
            </w:pPr>
          </w:p>
        </w:tc>
        <w:tc>
          <w:tcPr>
            <w:tcW w:w="1448" w:type="dxa"/>
          </w:tcPr>
          <w:p w:rsidR="007C15C4" w:rsidRDefault="007C15C4" w:rsidP="009F1D56">
            <w:pPr>
              <w:spacing w:line="300" w:lineRule="exact"/>
            </w:pPr>
          </w:p>
        </w:tc>
      </w:tr>
      <w:tr w:rsidR="007C15C4" w:rsidTr="009E0CCF">
        <w:trPr>
          <w:trHeight w:val="397"/>
        </w:trPr>
        <w:tc>
          <w:tcPr>
            <w:tcW w:w="5329" w:type="dxa"/>
            <w:vAlign w:val="center"/>
          </w:tcPr>
          <w:p w:rsidR="007C15C4" w:rsidRPr="000F0A3C" w:rsidRDefault="00020969" w:rsidP="009E0CCF">
            <w:pPr>
              <w:spacing w:line="300" w:lineRule="exact"/>
            </w:pPr>
            <w:r>
              <w:t xml:space="preserve">  </w:t>
            </w:r>
            <w:r w:rsidR="007C15C4">
              <w:t>A</w:t>
            </w:r>
            <w:r w:rsidR="007C15C4" w:rsidRPr="000F0A3C">
              <w:t>nlagenbereich</w:t>
            </w:r>
          </w:p>
        </w:tc>
        <w:tc>
          <w:tcPr>
            <w:tcW w:w="1559" w:type="dxa"/>
          </w:tcPr>
          <w:p w:rsidR="007C15C4" w:rsidRDefault="007C15C4" w:rsidP="009F1D56">
            <w:pPr>
              <w:spacing w:line="300" w:lineRule="exact"/>
            </w:pPr>
          </w:p>
        </w:tc>
        <w:tc>
          <w:tcPr>
            <w:tcW w:w="1418" w:type="dxa"/>
          </w:tcPr>
          <w:p w:rsidR="007C15C4" w:rsidRDefault="007C15C4" w:rsidP="009F1D56">
            <w:pPr>
              <w:spacing w:line="300" w:lineRule="exact"/>
            </w:pPr>
          </w:p>
        </w:tc>
        <w:tc>
          <w:tcPr>
            <w:tcW w:w="1448" w:type="dxa"/>
          </w:tcPr>
          <w:p w:rsidR="007C15C4" w:rsidRDefault="007C15C4" w:rsidP="009F1D56">
            <w:pPr>
              <w:spacing w:line="300" w:lineRule="exact"/>
            </w:pPr>
          </w:p>
        </w:tc>
      </w:tr>
      <w:tr w:rsidR="007C15C4" w:rsidTr="009E0CCF">
        <w:trPr>
          <w:trHeight w:val="397"/>
        </w:trPr>
        <w:tc>
          <w:tcPr>
            <w:tcW w:w="5329" w:type="dxa"/>
            <w:vAlign w:val="center"/>
          </w:tcPr>
          <w:p w:rsidR="007C15C4" w:rsidRPr="000F0A3C" w:rsidRDefault="00020969" w:rsidP="009E0CCF">
            <w:pPr>
              <w:spacing w:line="300" w:lineRule="exact"/>
            </w:pPr>
            <w:r>
              <w:t xml:space="preserve">  </w:t>
            </w:r>
            <w:r w:rsidR="007C15C4">
              <w:t>a</w:t>
            </w:r>
            <w:r w:rsidR="007C15C4" w:rsidRPr="000F0A3C">
              <w:t>u</w:t>
            </w:r>
            <w:r w:rsidR="007C15C4">
              <w:t>ß</w:t>
            </w:r>
            <w:r w:rsidR="007C15C4" w:rsidRPr="000F0A3C">
              <w:t>erlandwirtschaftlicher Bereich/</w:t>
            </w:r>
            <w:r w:rsidR="007C15C4">
              <w:t xml:space="preserve"> </w:t>
            </w:r>
            <w:r w:rsidR="007C15C4" w:rsidRPr="000F0A3C">
              <w:t>Privatbereich</w:t>
            </w:r>
          </w:p>
        </w:tc>
        <w:tc>
          <w:tcPr>
            <w:tcW w:w="1559" w:type="dxa"/>
          </w:tcPr>
          <w:p w:rsidR="007C15C4" w:rsidRDefault="007C15C4" w:rsidP="009F1D56">
            <w:pPr>
              <w:spacing w:line="300" w:lineRule="exact"/>
            </w:pPr>
          </w:p>
        </w:tc>
        <w:tc>
          <w:tcPr>
            <w:tcW w:w="1418" w:type="dxa"/>
          </w:tcPr>
          <w:p w:rsidR="007C15C4" w:rsidRDefault="007C15C4" w:rsidP="009F1D56">
            <w:pPr>
              <w:spacing w:line="300" w:lineRule="exact"/>
            </w:pPr>
          </w:p>
        </w:tc>
        <w:tc>
          <w:tcPr>
            <w:tcW w:w="1448" w:type="dxa"/>
          </w:tcPr>
          <w:p w:rsidR="007C15C4" w:rsidRDefault="007C15C4" w:rsidP="009F1D56">
            <w:pPr>
              <w:spacing w:line="300" w:lineRule="exact"/>
            </w:pPr>
          </w:p>
        </w:tc>
      </w:tr>
      <w:tr w:rsidR="007C15C4" w:rsidTr="007C15C4">
        <w:trPr>
          <w:trHeight w:val="397"/>
        </w:trPr>
        <w:tc>
          <w:tcPr>
            <w:tcW w:w="5329" w:type="dxa"/>
            <w:tcBorders>
              <w:bottom w:val="single" w:sz="4" w:space="0" w:color="auto"/>
            </w:tcBorders>
            <w:vAlign w:val="center"/>
          </w:tcPr>
          <w:p w:rsidR="007C15C4" w:rsidRPr="000F0A3C" w:rsidRDefault="007C15C4" w:rsidP="009E0CCF">
            <w:pPr>
              <w:spacing w:line="300" w:lineRule="exact"/>
            </w:pPr>
            <w:r w:rsidRPr="000F0A3C">
              <w:t>Sonstiger Geldumsatz</w:t>
            </w:r>
          </w:p>
        </w:tc>
        <w:tc>
          <w:tcPr>
            <w:tcW w:w="1559" w:type="dxa"/>
            <w:tcBorders>
              <w:bottom w:val="single" w:sz="4" w:space="0" w:color="auto"/>
            </w:tcBorders>
          </w:tcPr>
          <w:p w:rsidR="007C15C4" w:rsidRDefault="007C15C4" w:rsidP="009F1D56">
            <w:pPr>
              <w:spacing w:line="300" w:lineRule="exact"/>
            </w:pPr>
          </w:p>
        </w:tc>
        <w:tc>
          <w:tcPr>
            <w:tcW w:w="1418" w:type="dxa"/>
            <w:tcBorders>
              <w:bottom w:val="single" w:sz="4" w:space="0" w:color="auto"/>
            </w:tcBorders>
          </w:tcPr>
          <w:p w:rsidR="007C15C4" w:rsidRDefault="007C15C4" w:rsidP="009F1D56">
            <w:pPr>
              <w:spacing w:line="300" w:lineRule="exact"/>
            </w:pPr>
          </w:p>
        </w:tc>
        <w:tc>
          <w:tcPr>
            <w:tcW w:w="1448" w:type="dxa"/>
          </w:tcPr>
          <w:p w:rsidR="007C15C4" w:rsidRDefault="007C15C4" w:rsidP="009F1D56">
            <w:pPr>
              <w:spacing w:line="300" w:lineRule="exact"/>
            </w:pPr>
          </w:p>
        </w:tc>
      </w:tr>
      <w:tr w:rsidR="00794164" w:rsidTr="007C15C4">
        <w:trPr>
          <w:trHeight w:val="397"/>
        </w:trPr>
        <w:tc>
          <w:tcPr>
            <w:tcW w:w="5329" w:type="dxa"/>
            <w:tcBorders>
              <w:bottom w:val="single" w:sz="4" w:space="0" w:color="auto"/>
            </w:tcBorders>
            <w:vAlign w:val="center"/>
          </w:tcPr>
          <w:p w:rsidR="00794164" w:rsidRPr="000F0A3C" w:rsidRDefault="00794164" w:rsidP="009E0CCF">
            <w:pPr>
              <w:spacing w:line="300" w:lineRule="exact"/>
            </w:pPr>
            <w:r w:rsidRPr="000F0A3C">
              <w:t>Summe</w:t>
            </w:r>
          </w:p>
        </w:tc>
        <w:tc>
          <w:tcPr>
            <w:tcW w:w="1559" w:type="dxa"/>
            <w:tcBorders>
              <w:bottom w:val="single" w:sz="4" w:space="0" w:color="auto"/>
            </w:tcBorders>
          </w:tcPr>
          <w:p w:rsidR="00794164" w:rsidRDefault="00794164" w:rsidP="009F1D56">
            <w:pPr>
              <w:spacing w:line="300" w:lineRule="exact"/>
            </w:pPr>
          </w:p>
        </w:tc>
        <w:tc>
          <w:tcPr>
            <w:tcW w:w="1418" w:type="dxa"/>
            <w:tcBorders>
              <w:bottom w:val="single" w:sz="4" w:space="0" w:color="auto"/>
            </w:tcBorders>
          </w:tcPr>
          <w:p w:rsidR="00794164" w:rsidRDefault="00794164" w:rsidP="009F1D56">
            <w:pPr>
              <w:spacing w:line="300" w:lineRule="exact"/>
            </w:pPr>
          </w:p>
        </w:tc>
        <w:tc>
          <w:tcPr>
            <w:tcW w:w="1448" w:type="dxa"/>
          </w:tcPr>
          <w:p w:rsidR="00794164" w:rsidRDefault="00794164" w:rsidP="009F1D56">
            <w:pPr>
              <w:spacing w:line="300" w:lineRule="exact"/>
            </w:pPr>
          </w:p>
        </w:tc>
      </w:tr>
    </w:tbl>
    <w:p w:rsidR="007C15C4" w:rsidRPr="00D524D2" w:rsidRDefault="007C15C4" w:rsidP="009F1D56">
      <w:pPr>
        <w:spacing w:after="0" w:line="300" w:lineRule="exact"/>
      </w:pPr>
    </w:p>
    <w:p w:rsidR="00486ECD" w:rsidRDefault="00486ECD" w:rsidP="009F1D56">
      <w:pPr>
        <w:spacing w:after="0" w:line="300" w:lineRule="exact"/>
        <w:rPr>
          <w:i/>
          <w:vanish/>
          <w:color w:val="0070C0"/>
        </w:rPr>
      </w:pPr>
    </w:p>
    <w:p w:rsidR="009F1D56" w:rsidRDefault="00486ECD" w:rsidP="009F1D56">
      <w:pPr>
        <w:spacing w:after="0" w:line="300" w:lineRule="exact"/>
        <w:rPr>
          <w:i/>
          <w:vanish/>
          <w:color w:val="0070C0"/>
        </w:rPr>
      </w:pPr>
      <w:r>
        <w:rPr>
          <w:i/>
          <w:vanish/>
          <w:color w:val="0070C0"/>
        </w:rPr>
        <w:t xml:space="preserve">Zu sonstiger Geldumsatz: Um die Interpretation der Geldflussrechnung zu erleichtern bzw. zu präzisieren, können Besonderheiten aus dem außerlandwirtschaftlichen bzw. dem Privatbereich hier gesondert eingetragen werden, </w:t>
      </w:r>
      <w:r w:rsidR="00020969">
        <w:rPr>
          <w:i/>
          <w:vanish/>
          <w:color w:val="0070C0"/>
        </w:rPr>
        <w:t>z.B.</w:t>
      </w:r>
      <w:r>
        <w:rPr>
          <w:i/>
          <w:vanish/>
          <w:color w:val="0070C0"/>
        </w:rPr>
        <w:t xml:space="preserve"> Grund An- und Verkauf, Erbteilszahlungen und Schenkungen, private Vermögensbildung oder Auszahlung privater Sparformen.</w:t>
      </w:r>
    </w:p>
    <w:p w:rsidR="00486ECD" w:rsidRDefault="00486ECD" w:rsidP="009F1D56">
      <w:pPr>
        <w:spacing w:after="0" w:line="300" w:lineRule="exact"/>
      </w:pPr>
    </w:p>
    <w:p w:rsidR="007132F7" w:rsidRDefault="007132F7" w:rsidP="009F1D56">
      <w:pPr>
        <w:spacing w:after="0" w:line="300" w:lineRule="exact"/>
      </w:pPr>
    </w:p>
    <w:p w:rsidR="009F1D56" w:rsidRPr="00242BA9" w:rsidRDefault="009F1D56" w:rsidP="00B87DAE">
      <w:pPr>
        <w:pStyle w:val="Listenabsatz"/>
        <w:numPr>
          <w:ilvl w:val="0"/>
          <w:numId w:val="10"/>
        </w:numPr>
        <w:spacing w:after="0" w:line="300" w:lineRule="exact"/>
        <w:ind w:left="284" w:hanging="284"/>
        <w:rPr>
          <w:b/>
        </w:rPr>
      </w:pPr>
      <w:r w:rsidRPr="00242BA9">
        <w:rPr>
          <w:b/>
        </w:rPr>
        <w:t>Geldbestandsveränderung</w:t>
      </w:r>
    </w:p>
    <w:p w:rsidR="009F1D56" w:rsidRDefault="009F1D56" w:rsidP="009F1D56">
      <w:pPr>
        <w:spacing w:after="0" w:line="300" w:lineRule="exact"/>
      </w:pPr>
    </w:p>
    <w:tbl>
      <w:tblPr>
        <w:tblStyle w:val="Tabellenraster"/>
        <w:tblW w:w="9754" w:type="dxa"/>
        <w:tblInd w:w="108" w:type="dxa"/>
        <w:tblLook w:val="04A0" w:firstRow="1" w:lastRow="0" w:firstColumn="1" w:lastColumn="0" w:noHBand="0" w:noVBand="1"/>
      </w:tblPr>
      <w:tblGrid>
        <w:gridCol w:w="5329"/>
        <w:gridCol w:w="1559"/>
        <w:gridCol w:w="1418"/>
        <w:gridCol w:w="1448"/>
      </w:tblGrid>
      <w:tr w:rsidR="007C15C4" w:rsidTr="009E0CCF">
        <w:trPr>
          <w:trHeight w:val="397"/>
        </w:trPr>
        <w:tc>
          <w:tcPr>
            <w:tcW w:w="5329" w:type="dxa"/>
            <w:vAlign w:val="center"/>
          </w:tcPr>
          <w:p w:rsidR="007C15C4" w:rsidRPr="00AE5CCC" w:rsidRDefault="007C15C4" w:rsidP="009E0CCF">
            <w:pPr>
              <w:spacing w:line="300" w:lineRule="exact"/>
            </w:pPr>
            <w:r w:rsidRPr="00AE5CCC">
              <w:t>Geldbestandsveränderung</w:t>
            </w:r>
          </w:p>
        </w:tc>
        <w:tc>
          <w:tcPr>
            <w:tcW w:w="1559" w:type="dxa"/>
            <w:vAlign w:val="center"/>
          </w:tcPr>
          <w:p w:rsidR="007C15C4" w:rsidRPr="00AE5CCC" w:rsidRDefault="007C15C4" w:rsidP="009E0CCF">
            <w:pPr>
              <w:spacing w:line="300" w:lineRule="exact"/>
              <w:jc w:val="center"/>
            </w:pPr>
            <w:r w:rsidRPr="00AE5CCC">
              <w:t>1.1.</w:t>
            </w:r>
          </w:p>
        </w:tc>
        <w:tc>
          <w:tcPr>
            <w:tcW w:w="1418" w:type="dxa"/>
            <w:vAlign w:val="center"/>
          </w:tcPr>
          <w:p w:rsidR="007C15C4" w:rsidRPr="00AE5CCC" w:rsidRDefault="007C15C4" w:rsidP="009E0CCF">
            <w:pPr>
              <w:spacing w:line="300" w:lineRule="exact"/>
              <w:jc w:val="center"/>
            </w:pPr>
            <w:r w:rsidRPr="00AE5CCC">
              <w:t>31.12.</w:t>
            </w:r>
          </w:p>
        </w:tc>
        <w:tc>
          <w:tcPr>
            <w:tcW w:w="1448" w:type="dxa"/>
            <w:vAlign w:val="center"/>
          </w:tcPr>
          <w:p w:rsidR="007C15C4" w:rsidRPr="000F0A3C" w:rsidRDefault="007C15C4" w:rsidP="009E0CCF">
            <w:pPr>
              <w:spacing w:line="300" w:lineRule="exact"/>
              <w:jc w:val="center"/>
            </w:pPr>
            <w:r w:rsidRPr="000F0A3C">
              <w:t>Saldo</w:t>
            </w:r>
          </w:p>
        </w:tc>
      </w:tr>
      <w:tr w:rsidR="007C15C4" w:rsidTr="009E0CCF">
        <w:trPr>
          <w:trHeight w:val="397"/>
        </w:trPr>
        <w:tc>
          <w:tcPr>
            <w:tcW w:w="5329" w:type="dxa"/>
            <w:vAlign w:val="center"/>
          </w:tcPr>
          <w:p w:rsidR="007C15C4" w:rsidRPr="00AE5CCC" w:rsidRDefault="007C15C4" w:rsidP="009E0CCF">
            <w:pPr>
              <w:spacing w:line="300" w:lineRule="exact"/>
            </w:pPr>
            <w:r w:rsidRPr="00AE5CCC">
              <w:t>Guthaben</w:t>
            </w:r>
          </w:p>
        </w:tc>
        <w:tc>
          <w:tcPr>
            <w:tcW w:w="1559" w:type="dxa"/>
          </w:tcPr>
          <w:p w:rsidR="007C15C4" w:rsidRDefault="007C15C4" w:rsidP="009E0CCF">
            <w:pPr>
              <w:spacing w:line="300" w:lineRule="exact"/>
            </w:pPr>
          </w:p>
        </w:tc>
        <w:tc>
          <w:tcPr>
            <w:tcW w:w="1418" w:type="dxa"/>
          </w:tcPr>
          <w:p w:rsidR="007C15C4" w:rsidRDefault="007C15C4" w:rsidP="009E0CCF">
            <w:pPr>
              <w:spacing w:line="300" w:lineRule="exact"/>
            </w:pPr>
          </w:p>
        </w:tc>
        <w:tc>
          <w:tcPr>
            <w:tcW w:w="1448" w:type="dxa"/>
          </w:tcPr>
          <w:p w:rsidR="007C15C4" w:rsidRDefault="007C15C4" w:rsidP="009E0CCF">
            <w:pPr>
              <w:spacing w:line="300" w:lineRule="exact"/>
            </w:pPr>
          </w:p>
        </w:tc>
      </w:tr>
      <w:tr w:rsidR="007C15C4" w:rsidTr="009E0CCF">
        <w:trPr>
          <w:trHeight w:val="397"/>
        </w:trPr>
        <w:tc>
          <w:tcPr>
            <w:tcW w:w="5329" w:type="dxa"/>
            <w:vAlign w:val="center"/>
          </w:tcPr>
          <w:p w:rsidR="007C15C4" w:rsidRPr="00AE5CCC" w:rsidRDefault="007C15C4" w:rsidP="009E0CCF">
            <w:pPr>
              <w:spacing w:line="300" w:lineRule="exact"/>
            </w:pPr>
            <w:r w:rsidRPr="00AE5CCC">
              <w:t>Schulden</w:t>
            </w:r>
          </w:p>
        </w:tc>
        <w:tc>
          <w:tcPr>
            <w:tcW w:w="1559" w:type="dxa"/>
          </w:tcPr>
          <w:p w:rsidR="007C15C4" w:rsidRDefault="007C15C4" w:rsidP="009E0CCF">
            <w:pPr>
              <w:spacing w:line="300" w:lineRule="exact"/>
            </w:pPr>
          </w:p>
        </w:tc>
        <w:tc>
          <w:tcPr>
            <w:tcW w:w="1418" w:type="dxa"/>
          </w:tcPr>
          <w:p w:rsidR="007C15C4" w:rsidRDefault="007C15C4" w:rsidP="009E0CCF">
            <w:pPr>
              <w:spacing w:line="300" w:lineRule="exact"/>
            </w:pPr>
          </w:p>
        </w:tc>
        <w:tc>
          <w:tcPr>
            <w:tcW w:w="1448" w:type="dxa"/>
          </w:tcPr>
          <w:p w:rsidR="007C15C4" w:rsidRDefault="007C15C4" w:rsidP="009E0CCF">
            <w:pPr>
              <w:spacing w:line="300" w:lineRule="exact"/>
            </w:pPr>
          </w:p>
        </w:tc>
      </w:tr>
      <w:tr w:rsidR="00794164" w:rsidTr="00794164">
        <w:trPr>
          <w:trHeight w:val="397"/>
        </w:trPr>
        <w:tc>
          <w:tcPr>
            <w:tcW w:w="5329" w:type="dxa"/>
            <w:tcBorders>
              <w:bottom w:val="single" w:sz="4" w:space="0" w:color="auto"/>
            </w:tcBorders>
            <w:vAlign w:val="center"/>
          </w:tcPr>
          <w:p w:rsidR="00794164" w:rsidRPr="000F0A3C" w:rsidRDefault="00794164" w:rsidP="00794164">
            <w:pPr>
              <w:spacing w:line="300" w:lineRule="exact"/>
            </w:pPr>
            <w:r w:rsidRPr="000F0A3C">
              <w:t>Summe</w:t>
            </w:r>
          </w:p>
        </w:tc>
        <w:tc>
          <w:tcPr>
            <w:tcW w:w="1559" w:type="dxa"/>
            <w:tcBorders>
              <w:bottom w:val="single" w:sz="4" w:space="0" w:color="auto"/>
            </w:tcBorders>
          </w:tcPr>
          <w:p w:rsidR="00794164" w:rsidRDefault="00794164" w:rsidP="00794164">
            <w:pPr>
              <w:spacing w:line="300" w:lineRule="exact"/>
            </w:pPr>
          </w:p>
        </w:tc>
        <w:tc>
          <w:tcPr>
            <w:tcW w:w="1418" w:type="dxa"/>
            <w:tcBorders>
              <w:bottom w:val="single" w:sz="4" w:space="0" w:color="auto"/>
            </w:tcBorders>
          </w:tcPr>
          <w:p w:rsidR="00794164" w:rsidRDefault="00794164" w:rsidP="00794164">
            <w:pPr>
              <w:spacing w:line="300" w:lineRule="exact"/>
            </w:pPr>
          </w:p>
        </w:tc>
        <w:tc>
          <w:tcPr>
            <w:tcW w:w="1448" w:type="dxa"/>
          </w:tcPr>
          <w:p w:rsidR="00794164" w:rsidRDefault="00794164" w:rsidP="00794164">
            <w:pPr>
              <w:spacing w:line="300" w:lineRule="exact"/>
            </w:pPr>
          </w:p>
        </w:tc>
      </w:tr>
    </w:tbl>
    <w:p w:rsidR="00324B51" w:rsidRDefault="00324B51" w:rsidP="009F1D56">
      <w:pPr>
        <w:spacing w:after="0" w:line="300" w:lineRule="exact"/>
      </w:pPr>
    </w:p>
    <w:p w:rsidR="009438B1" w:rsidRDefault="009F1D56" w:rsidP="009F1D56">
      <w:pPr>
        <w:spacing w:after="0" w:line="300" w:lineRule="exact"/>
      </w:pPr>
      <w:r w:rsidRPr="00AE5CCC">
        <w:t>Interpretation</w:t>
      </w:r>
      <w:r>
        <w:t>:</w:t>
      </w:r>
      <w:r w:rsidRPr="00AE5CCC">
        <w:t xml:space="preserve"> </w:t>
      </w:r>
    </w:p>
    <w:p w:rsidR="009F1D56" w:rsidRDefault="009F1D56" w:rsidP="00A74487">
      <w:pPr>
        <w:spacing w:after="0" w:line="300" w:lineRule="exact"/>
        <w:rPr>
          <w:i/>
          <w:vanish/>
          <w:color w:val="0070C0"/>
        </w:rPr>
      </w:pPr>
      <w:r w:rsidRPr="00DA701C">
        <w:rPr>
          <w:i/>
          <w:vanish/>
          <w:color w:val="0070C0"/>
        </w:rPr>
        <w:t>Geldbestandsveränderung in Zusammenhang mit Investitionen, Marktpreisen, sonstigen Besonderheiten des Jahres und Entwicklung des Fremdkapitales, Eigenmittel für mögliche Investitionen</w:t>
      </w:r>
      <w:r w:rsidRPr="00A74487">
        <w:rPr>
          <w:i/>
          <w:vanish/>
          <w:color w:val="0070C0"/>
        </w:rPr>
        <w:t xml:space="preserve">, </w:t>
      </w:r>
      <w:r w:rsidR="00A74487">
        <w:rPr>
          <w:i/>
          <w:vanish/>
          <w:color w:val="0070C0"/>
        </w:rPr>
        <w:t>…</w:t>
      </w:r>
    </w:p>
    <w:p w:rsidR="00A74487" w:rsidRDefault="00A74487" w:rsidP="009F1D56">
      <w:pPr>
        <w:spacing w:after="0" w:line="300" w:lineRule="exact"/>
      </w:pPr>
    </w:p>
    <w:p w:rsidR="00324B51" w:rsidRDefault="00324B51" w:rsidP="009F1D56">
      <w:pPr>
        <w:spacing w:after="0" w:line="300" w:lineRule="exact"/>
      </w:pPr>
    </w:p>
    <w:p w:rsidR="009438B1" w:rsidRPr="00794164" w:rsidRDefault="009F1D56" w:rsidP="009F1D56">
      <w:pPr>
        <w:spacing w:after="0" w:line="300" w:lineRule="exact"/>
        <w:rPr>
          <w:b/>
        </w:rPr>
      </w:pPr>
      <w:r w:rsidRPr="00794164">
        <w:rPr>
          <w:b/>
        </w:rPr>
        <w:t>zweites Jahr</w:t>
      </w:r>
      <w:r w:rsidR="00CB2D8B" w:rsidRPr="00794164">
        <w:rPr>
          <w:b/>
        </w:rPr>
        <w:t>:</w:t>
      </w:r>
      <w:r w:rsidRPr="00794164">
        <w:rPr>
          <w:b/>
        </w:rPr>
        <w:t xml:space="preserve"> 20</w:t>
      </w:r>
      <w:r w:rsidR="006968AA" w:rsidRPr="00794164">
        <w:rPr>
          <w:b/>
        </w:rPr>
        <w:t>..</w:t>
      </w:r>
    </w:p>
    <w:p w:rsidR="006968AA" w:rsidRDefault="006968AA" w:rsidP="009F1D56">
      <w:pPr>
        <w:spacing w:after="0" w:line="300" w:lineRule="exact"/>
      </w:pPr>
    </w:p>
    <w:p w:rsidR="00D1338A" w:rsidRDefault="00D1338A" w:rsidP="009F1D56">
      <w:pPr>
        <w:spacing w:after="0" w:line="300" w:lineRule="exact"/>
      </w:pPr>
    </w:p>
    <w:p w:rsidR="009F1D56" w:rsidRPr="00242BA9" w:rsidRDefault="009F1D56" w:rsidP="009438B1">
      <w:pPr>
        <w:pStyle w:val="Listenabsatz"/>
        <w:numPr>
          <w:ilvl w:val="0"/>
          <w:numId w:val="10"/>
        </w:numPr>
        <w:spacing w:after="0" w:line="300" w:lineRule="exact"/>
        <w:ind w:left="284" w:hanging="284"/>
        <w:rPr>
          <w:b/>
        </w:rPr>
      </w:pPr>
      <w:r w:rsidRPr="00242BA9">
        <w:rPr>
          <w:b/>
        </w:rPr>
        <w:t>Geldflussrechnung</w:t>
      </w:r>
    </w:p>
    <w:p w:rsidR="009F1D56" w:rsidRDefault="009F1D56" w:rsidP="00D524D2">
      <w:pPr>
        <w:spacing w:after="0" w:line="300" w:lineRule="exact"/>
      </w:pPr>
    </w:p>
    <w:tbl>
      <w:tblPr>
        <w:tblStyle w:val="Tabellenraster"/>
        <w:tblW w:w="9754" w:type="dxa"/>
        <w:tblInd w:w="108" w:type="dxa"/>
        <w:tblLook w:val="04A0" w:firstRow="1" w:lastRow="0" w:firstColumn="1" w:lastColumn="0" w:noHBand="0" w:noVBand="1"/>
      </w:tblPr>
      <w:tblGrid>
        <w:gridCol w:w="5329"/>
        <w:gridCol w:w="1559"/>
        <w:gridCol w:w="1418"/>
        <w:gridCol w:w="1448"/>
      </w:tblGrid>
      <w:tr w:rsidR="007C15C4" w:rsidTr="009E0CCF">
        <w:trPr>
          <w:trHeight w:val="397"/>
        </w:trPr>
        <w:tc>
          <w:tcPr>
            <w:tcW w:w="5329" w:type="dxa"/>
            <w:vAlign w:val="center"/>
          </w:tcPr>
          <w:p w:rsidR="007C15C4" w:rsidRPr="000F0A3C" w:rsidRDefault="007C15C4" w:rsidP="009E0CCF">
            <w:pPr>
              <w:spacing w:line="300" w:lineRule="exact"/>
              <w:rPr>
                <w:b/>
                <w:bCs/>
              </w:rPr>
            </w:pPr>
            <w:r w:rsidRPr="000F0A3C">
              <w:t>Geldfluss im</w:t>
            </w:r>
          </w:p>
        </w:tc>
        <w:tc>
          <w:tcPr>
            <w:tcW w:w="1559" w:type="dxa"/>
            <w:vAlign w:val="center"/>
          </w:tcPr>
          <w:p w:rsidR="007C15C4" w:rsidRPr="000F0A3C" w:rsidRDefault="007C15C4" w:rsidP="009E0CCF">
            <w:pPr>
              <w:spacing w:line="300" w:lineRule="exact"/>
              <w:jc w:val="center"/>
            </w:pPr>
            <w:r w:rsidRPr="000F0A3C">
              <w:t>Einnahmen</w:t>
            </w:r>
          </w:p>
        </w:tc>
        <w:tc>
          <w:tcPr>
            <w:tcW w:w="1418" w:type="dxa"/>
            <w:vAlign w:val="center"/>
          </w:tcPr>
          <w:p w:rsidR="007C15C4" w:rsidRPr="000F0A3C" w:rsidRDefault="007C15C4" w:rsidP="009E0CCF">
            <w:pPr>
              <w:spacing w:line="300" w:lineRule="exact"/>
              <w:jc w:val="center"/>
            </w:pPr>
            <w:r w:rsidRPr="000F0A3C">
              <w:t>Ausgaben</w:t>
            </w:r>
          </w:p>
        </w:tc>
        <w:tc>
          <w:tcPr>
            <w:tcW w:w="1448" w:type="dxa"/>
            <w:vAlign w:val="center"/>
          </w:tcPr>
          <w:p w:rsidR="007C15C4" w:rsidRPr="000F0A3C" w:rsidRDefault="007C15C4" w:rsidP="009E0CCF">
            <w:pPr>
              <w:spacing w:line="300" w:lineRule="exact"/>
              <w:jc w:val="center"/>
            </w:pPr>
            <w:r w:rsidRPr="000F0A3C">
              <w:t>Saldo</w:t>
            </w:r>
          </w:p>
        </w:tc>
      </w:tr>
      <w:tr w:rsidR="007C15C4" w:rsidTr="009E0CCF">
        <w:trPr>
          <w:trHeight w:val="397"/>
        </w:trPr>
        <w:tc>
          <w:tcPr>
            <w:tcW w:w="5329" w:type="dxa"/>
            <w:vAlign w:val="center"/>
          </w:tcPr>
          <w:p w:rsidR="007C15C4" w:rsidRPr="000F0A3C" w:rsidRDefault="00020969" w:rsidP="009E0CCF">
            <w:pPr>
              <w:spacing w:line="300" w:lineRule="exact"/>
            </w:pPr>
            <w:r>
              <w:t xml:space="preserve">  </w:t>
            </w:r>
            <w:r w:rsidR="007C15C4">
              <w:t>l</w:t>
            </w:r>
            <w:r w:rsidR="007C15C4" w:rsidRPr="000F0A3C">
              <w:t>aufenden Betrieb</w:t>
            </w:r>
          </w:p>
        </w:tc>
        <w:tc>
          <w:tcPr>
            <w:tcW w:w="1559" w:type="dxa"/>
          </w:tcPr>
          <w:p w:rsidR="007C15C4" w:rsidRDefault="007C15C4" w:rsidP="009E0CCF">
            <w:pPr>
              <w:spacing w:line="300" w:lineRule="exact"/>
            </w:pPr>
          </w:p>
        </w:tc>
        <w:tc>
          <w:tcPr>
            <w:tcW w:w="1418" w:type="dxa"/>
          </w:tcPr>
          <w:p w:rsidR="007C15C4" w:rsidRDefault="007C15C4" w:rsidP="009E0CCF">
            <w:pPr>
              <w:spacing w:line="300" w:lineRule="exact"/>
            </w:pPr>
          </w:p>
        </w:tc>
        <w:tc>
          <w:tcPr>
            <w:tcW w:w="1448" w:type="dxa"/>
          </w:tcPr>
          <w:p w:rsidR="007C15C4" w:rsidRDefault="007C15C4" w:rsidP="009E0CCF">
            <w:pPr>
              <w:spacing w:line="300" w:lineRule="exact"/>
            </w:pPr>
          </w:p>
        </w:tc>
      </w:tr>
      <w:tr w:rsidR="007C15C4" w:rsidTr="009E0CCF">
        <w:trPr>
          <w:trHeight w:val="397"/>
        </w:trPr>
        <w:tc>
          <w:tcPr>
            <w:tcW w:w="5329" w:type="dxa"/>
            <w:vAlign w:val="center"/>
          </w:tcPr>
          <w:p w:rsidR="007C15C4" w:rsidRPr="000F0A3C" w:rsidRDefault="00020969" w:rsidP="009E0CCF">
            <w:pPr>
              <w:spacing w:line="300" w:lineRule="exact"/>
            </w:pPr>
            <w:r>
              <w:t xml:space="preserve">  </w:t>
            </w:r>
            <w:r w:rsidR="007C15C4">
              <w:t>A</w:t>
            </w:r>
            <w:r w:rsidR="007C15C4" w:rsidRPr="000F0A3C">
              <w:t>nlagenbereich</w:t>
            </w:r>
          </w:p>
        </w:tc>
        <w:tc>
          <w:tcPr>
            <w:tcW w:w="1559" w:type="dxa"/>
          </w:tcPr>
          <w:p w:rsidR="007C15C4" w:rsidRDefault="007C15C4" w:rsidP="009E0CCF">
            <w:pPr>
              <w:spacing w:line="300" w:lineRule="exact"/>
            </w:pPr>
          </w:p>
        </w:tc>
        <w:tc>
          <w:tcPr>
            <w:tcW w:w="1418" w:type="dxa"/>
          </w:tcPr>
          <w:p w:rsidR="007C15C4" w:rsidRDefault="007C15C4" w:rsidP="009E0CCF">
            <w:pPr>
              <w:spacing w:line="300" w:lineRule="exact"/>
            </w:pPr>
          </w:p>
        </w:tc>
        <w:tc>
          <w:tcPr>
            <w:tcW w:w="1448" w:type="dxa"/>
          </w:tcPr>
          <w:p w:rsidR="007C15C4" w:rsidRDefault="007C15C4" w:rsidP="009E0CCF">
            <w:pPr>
              <w:spacing w:line="300" w:lineRule="exact"/>
            </w:pPr>
          </w:p>
        </w:tc>
      </w:tr>
      <w:tr w:rsidR="007C15C4" w:rsidTr="009E0CCF">
        <w:trPr>
          <w:trHeight w:val="397"/>
        </w:trPr>
        <w:tc>
          <w:tcPr>
            <w:tcW w:w="5329" w:type="dxa"/>
            <w:vAlign w:val="center"/>
          </w:tcPr>
          <w:p w:rsidR="007C15C4" w:rsidRPr="000F0A3C" w:rsidRDefault="00020969" w:rsidP="009E0CCF">
            <w:pPr>
              <w:spacing w:line="300" w:lineRule="exact"/>
            </w:pPr>
            <w:r>
              <w:t xml:space="preserve">  </w:t>
            </w:r>
            <w:r w:rsidR="007C15C4">
              <w:t>a</w:t>
            </w:r>
            <w:r w:rsidR="007C15C4" w:rsidRPr="000F0A3C">
              <w:t>u</w:t>
            </w:r>
            <w:r w:rsidR="007C15C4">
              <w:t>ß</w:t>
            </w:r>
            <w:r w:rsidR="007C15C4" w:rsidRPr="000F0A3C">
              <w:t>erlandwirtschaftlicher Bereich/</w:t>
            </w:r>
            <w:r w:rsidR="007C15C4">
              <w:t xml:space="preserve"> </w:t>
            </w:r>
            <w:r w:rsidR="007C15C4" w:rsidRPr="000F0A3C">
              <w:t>Privatbereich</w:t>
            </w:r>
          </w:p>
        </w:tc>
        <w:tc>
          <w:tcPr>
            <w:tcW w:w="1559" w:type="dxa"/>
          </w:tcPr>
          <w:p w:rsidR="007C15C4" w:rsidRDefault="007C15C4" w:rsidP="009E0CCF">
            <w:pPr>
              <w:spacing w:line="300" w:lineRule="exact"/>
            </w:pPr>
          </w:p>
        </w:tc>
        <w:tc>
          <w:tcPr>
            <w:tcW w:w="1418" w:type="dxa"/>
          </w:tcPr>
          <w:p w:rsidR="007C15C4" w:rsidRDefault="007C15C4" w:rsidP="009E0CCF">
            <w:pPr>
              <w:spacing w:line="300" w:lineRule="exact"/>
            </w:pPr>
          </w:p>
        </w:tc>
        <w:tc>
          <w:tcPr>
            <w:tcW w:w="1448" w:type="dxa"/>
          </w:tcPr>
          <w:p w:rsidR="007C15C4" w:rsidRDefault="007C15C4" w:rsidP="009E0CCF">
            <w:pPr>
              <w:spacing w:line="300" w:lineRule="exact"/>
            </w:pPr>
          </w:p>
        </w:tc>
      </w:tr>
      <w:tr w:rsidR="007C15C4" w:rsidTr="009E0CCF">
        <w:trPr>
          <w:trHeight w:val="397"/>
        </w:trPr>
        <w:tc>
          <w:tcPr>
            <w:tcW w:w="5329" w:type="dxa"/>
            <w:tcBorders>
              <w:bottom w:val="single" w:sz="4" w:space="0" w:color="auto"/>
            </w:tcBorders>
            <w:vAlign w:val="center"/>
          </w:tcPr>
          <w:p w:rsidR="007C15C4" w:rsidRPr="000F0A3C" w:rsidRDefault="007C15C4" w:rsidP="009E0CCF">
            <w:pPr>
              <w:spacing w:line="300" w:lineRule="exact"/>
            </w:pPr>
            <w:r w:rsidRPr="000F0A3C">
              <w:lastRenderedPageBreak/>
              <w:t>Sonstiger Geldumsatz</w:t>
            </w:r>
          </w:p>
        </w:tc>
        <w:tc>
          <w:tcPr>
            <w:tcW w:w="1559" w:type="dxa"/>
            <w:tcBorders>
              <w:bottom w:val="single" w:sz="4" w:space="0" w:color="auto"/>
            </w:tcBorders>
          </w:tcPr>
          <w:p w:rsidR="007C15C4" w:rsidRDefault="007C15C4" w:rsidP="009E0CCF">
            <w:pPr>
              <w:spacing w:line="300" w:lineRule="exact"/>
            </w:pPr>
          </w:p>
        </w:tc>
        <w:tc>
          <w:tcPr>
            <w:tcW w:w="1418" w:type="dxa"/>
            <w:tcBorders>
              <w:bottom w:val="single" w:sz="4" w:space="0" w:color="auto"/>
            </w:tcBorders>
          </w:tcPr>
          <w:p w:rsidR="007C15C4" w:rsidRDefault="007C15C4" w:rsidP="009E0CCF">
            <w:pPr>
              <w:spacing w:line="300" w:lineRule="exact"/>
            </w:pPr>
          </w:p>
        </w:tc>
        <w:tc>
          <w:tcPr>
            <w:tcW w:w="1448" w:type="dxa"/>
          </w:tcPr>
          <w:p w:rsidR="007C15C4" w:rsidRDefault="007C15C4" w:rsidP="009E0CCF">
            <w:pPr>
              <w:spacing w:line="300" w:lineRule="exact"/>
            </w:pPr>
          </w:p>
        </w:tc>
      </w:tr>
      <w:tr w:rsidR="00794164" w:rsidTr="00794164">
        <w:trPr>
          <w:trHeight w:val="397"/>
        </w:trPr>
        <w:tc>
          <w:tcPr>
            <w:tcW w:w="5329" w:type="dxa"/>
            <w:tcBorders>
              <w:bottom w:val="single" w:sz="4" w:space="0" w:color="auto"/>
            </w:tcBorders>
            <w:vAlign w:val="center"/>
          </w:tcPr>
          <w:p w:rsidR="00794164" w:rsidRPr="000F0A3C" w:rsidRDefault="00794164" w:rsidP="00794164">
            <w:pPr>
              <w:spacing w:line="300" w:lineRule="exact"/>
            </w:pPr>
            <w:r w:rsidRPr="000F0A3C">
              <w:t>Summe</w:t>
            </w:r>
          </w:p>
        </w:tc>
        <w:tc>
          <w:tcPr>
            <w:tcW w:w="1559" w:type="dxa"/>
            <w:tcBorders>
              <w:bottom w:val="single" w:sz="4" w:space="0" w:color="auto"/>
            </w:tcBorders>
          </w:tcPr>
          <w:p w:rsidR="00794164" w:rsidRDefault="00794164" w:rsidP="00794164">
            <w:pPr>
              <w:spacing w:line="300" w:lineRule="exact"/>
            </w:pPr>
          </w:p>
        </w:tc>
        <w:tc>
          <w:tcPr>
            <w:tcW w:w="1418" w:type="dxa"/>
            <w:tcBorders>
              <w:bottom w:val="single" w:sz="4" w:space="0" w:color="auto"/>
            </w:tcBorders>
          </w:tcPr>
          <w:p w:rsidR="00794164" w:rsidRDefault="00794164" w:rsidP="00794164">
            <w:pPr>
              <w:spacing w:line="300" w:lineRule="exact"/>
            </w:pPr>
          </w:p>
        </w:tc>
        <w:tc>
          <w:tcPr>
            <w:tcW w:w="1448" w:type="dxa"/>
          </w:tcPr>
          <w:p w:rsidR="00794164" w:rsidRDefault="00794164" w:rsidP="00794164">
            <w:pPr>
              <w:spacing w:line="300" w:lineRule="exact"/>
            </w:pPr>
          </w:p>
        </w:tc>
      </w:tr>
    </w:tbl>
    <w:p w:rsidR="00324B51" w:rsidRPr="00D524D2" w:rsidRDefault="00324B51" w:rsidP="00D524D2">
      <w:pPr>
        <w:spacing w:after="0" w:line="300" w:lineRule="exact"/>
      </w:pPr>
    </w:p>
    <w:p w:rsidR="00324B51" w:rsidRPr="00D524D2" w:rsidRDefault="00324B51" w:rsidP="00D524D2">
      <w:pPr>
        <w:spacing w:after="0" w:line="300" w:lineRule="exact"/>
      </w:pPr>
    </w:p>
    <w:p w:rsidR="009F1D56" w:rsidRPr="00EF6104" w:rsidRDefault="009F1D56" w:rsidP="00EF6104">
      <w:pPr>
        <w:pStyle w:val="Listenabsatz"/>
        <w:numPr>
          <w:ilvl w:val="0"/>
          <w:numId w:val="10"/>
        </w:numPr>
        <w:spacing w:after="0" w:line="300" w:lineRule="exact"/>
        <w:ind w:left="284" w:hanging="284"/>
        <w:rPr>
          <w:b/>
        </w:rPr>
      </w:pPr>
      <w:r w:rsidRPr="00EF6104">
        <w:rPr>
          <w:b/>
        </w:rPr>
        <w:t>Geldbestandsveränderung</w:t>
      </w:r>
    </w:p>
    <w:p w:rsidR="009F1D56" w:rsidRPr="00D524D2" w:rsidRDefault="009F1D56" w:rsidP="00D524D2">
      <w:pPr>
        <w:spacing w:after="0" w:line="300" w:lineRule="exact"/>
      </w:pPr>
    </w:p>
    <w:tbl>
      <w:tblPr>
        <w:tblStyle w:val="Tabellenraster"/>
        <w:tblW w:w="9754" w:type="dxa"/>
        <w:tblInd w:w="108" w:type="dxa"/>
        <w:tblLook w:val="04A0" w:firstRow="1" w:lastRow="0" w:firstColumn="1" w:lastColumn="0" w:noHBand="0" w:noVBand="1"/>
      </w:tblPr>
      <w:tblGrid>
        <w:gridCol w:w="5329"/>
        <w:gridCol w:w="1559"/>
        <w:gridCol w:w="1418"/>
        <w:gridCol w:w="1448"/>
      </w:tblGrid>
      <w:tr w:rsidR="007C15C4" w:rsidTr="009E0CCF">
        <w:trPr>
          <w:trHeight w:val="397"/>
        </w:trPr>
        <w:tc>
          <w:tcPr>
            <w:tcW w:w="5329" w:type="dxa"/>
            <w:vAlign w:val="center"/>
          </w:tcPr>
          <w:p w:rsidR="007C15C4" w:rsidRPr="00AE5CCC" w:rsidRDefault="007C15C4" w:rsidP="009E0CCF">
            <w:pPr>
              <w:spacing w:line="300" w:lineRule="exact"/>
            </w:pPr>
            <w:r w:rsidRPr="00AE5CCC">
              <w:t>Geldbestandsveränderung</w:t>
            </w:r>
          </w:p>
        </w:tc>
        <w:tc>
          <w:tcPr>
            <w:tcW w:w="1559" w:type="dxa"/>
            <w:vAlign w:val="center"/>
          </w:tcPr>
          <w:p w:rsidR="007C15C4" w:rsidRPr="00AE5CCC" w:rsidRDefault="007C15C4" w:rsidP="009E0CCF">
            <w:pPr>
              <w:spacing w:line="300" w:lineRule="exact"/>
              <w:jc w:val="center"/>
            </w:pPr>
            <w:r w:rsidRPr="00AE5CCC">
              <w:t>1.1.</w:t>
            </w:r>
          </w:p>
        </w:tc>
        <w:tc>
          <w:tcPr>
            <w:tcW w:w="1418" w:type="dxa"/>
            <w:vAlign w:val="center"/>
          </w:tcPr>
          <w:p w:rsidR="007C15C4" w:rsidRPr="00AE5CCC" w:rsidRDefault="007C15C4" w:rsidP="009E0CCF">
            <w:pPr>
              <w:spacing w:line="300" w:lineRule="exact"/>
              <w:jc w:val="center"/>
            </w:pPr>
            <w:r w:rsidRPr="00AE5CCC">
              <w:t>31.12.</w:t>
            </w:r>
          </w:p>
        </w:tc>
        <w:tc>
          <w:tcPr>
            <w:tcW w:w="1448" w:type="dxa"/>
            <w:vAlign w:val="center"/>
          </w:tcPr>
          <w:p w:rsidR="007C15C4" w:rsidRPr="000F0A3C" w:rsidRDefault="007C15C4" w:rsidP="009E0CCF">
            <w:pPr>
              <w:spacing w:line="300" w:lineRule="exact"/>
              <w:jc w:val="center"/>
            </w:pPr>
            <w:r w:rsidRPr="000F0A3C">
              <w:t>Saldo</w:t>
            </w:r>
          </w:p>
        </w:tc>
      </w:tr>
      <w:tr w:rsidR="007C15C4" w:rsidTr="009E0CCF">
        <w:trPr>
          <w:trHeight w:val="397"/>
        </w:trPr>
        <w:tc>
          <w:tcPr>
            <w:tcW w:w="5329" w:type="dxa"/>
            <w:vAlign w:val="center"/>
          </w:tcPr>
          <w:p w:rsidR="007C15C4" w:rsidRPr="00AE5CCC" w:rsidRDefault="007C15C4" w:rsidP="009E0CCF">
            <w:pPr>
              <w:spacing w:line="300" w:lineRule="exact"/>
            </w:pPr>
            <w:r w:rsidRPr="00AE5CCC">
              <w:t>Guthaben</w:t>
            </w:r>
          </w:p>
        </w:tc>
        <w:tc>
          <w:tcPr>
            <w:tcW w:w="1559" w:type="dxa"/>
          </w:tcPr>
          <w:p w:rsidR="007C15C4" w:rsidRDefault="007C15C4" w:rsidP="009E0CCF">
            <w:pPr>
              <w:spacing w:line="300" w:lineRule="exact"/>
            </w:pPr>
          </w:p>
        </w:tc>
        <w:tc>
          <w:tcPr>
            <w:tcW w:w="1418" w:type="dxa"/>
          </w:tcPr>
          <w:p w:rsidR="007C15C4" w:rsidRDefault="007C15C4" w:rsidP="009E0CCF">
            <w:pPr>
              <w:spacing w:line="300" w:lineRule="exact"/>
            </w:pPr>
          </w:p>
        </w:tc>
        <w:tc>
          <w:tcPr>
            <w:tcW w:w="1448" w:type="dxa"/>
          </w:tcPr>
          <w:p w:rsidR="007C15C4" w:rsidRDefault="007C15C4" w:rsidP="009E0CCF">
            <w:pPr>
              <w:spacing w:line="300" w:lineRule="exact"/>
            </w:pPr>
          </w:p>
        </w:tc>
      </w:tr>
      <w:tr w:rsidR="007C15C4" w:rsidTr="009E0CCF">
        <w:trPr>
          <w:trHeight w:val="397"/>
        </w:trPr>
        <w:tc>
          <w:tcPr>
            <w:tcW w:w="5329" w:type="dxa"/>
            <w:vAlign w:val="center"/>
          </w:tcPr>
          <w:p w:rsidR="007C15C4" w:rsidRPr="00AE5CCC" w:rsidRDefault="007C15C4" w:rsidP="009E0CCF">
            <w:pPr>
              <w:spacing w:line="300" w:lineRule="exact"/>
            </w:pPr>
            <w:r w:rsidRPr="00AE5CCC">
              <w:t>Schulden</w:t>
            </w:r>
          </w:p>
        </w:tc>
        <w:tc>
          <w:tcPr>
            <w:tcW w:w="1559" w:type="dxa"/>
          </w:tcPr>
          <w:p w:rsidR="007C15C4" w:rsidRDefault="007C15C4" w:rsidP="009E0CCF">
            <w:pPr>
              <w:spacing w:line="300" w:lineRule="exact"/>
            </w:pPr>
          </w:p>
        </w:tc>
        <w:tc>
          <w:tcPr>
            <w:tcW w:w="1418" w:type="dxa"/>
          </w:tcPr>
          <w:p w:rsidR="007C15C4" w:rsidRDefault="007C15C4" w:rsidP="009E0CCF">
            <w:pPr>
              <w:spacing w:line="300" w:lineRule="exact"/>
            </w:pPr>
          </w:p>
        </w:tc>
        <w:tc>
          <w:tcPr>
            <w:tcW w:w="1448" w:type="dxa"/>
          </w:tcPr>
          <w:p w:rsidR="007C15C4" w:rsidRDefault="007C15C4" w:rsidP="009E0CCF">
            <w:pPr>
              <w:spacing w:line="300" w:lineRule="exact"/>
            </w:pPr>
          </w:p>
        </w:tc>
      </w:tr>
      <w:tr w:rsidR="00794164" w:rsidTr="00794164">
        <w:trPr>
          <w:trHeight w:val="397"/>
        </w:trPr>
        <w:tc>
          <w:tcPr>
            <w:tcW w:w="5329" w:type="dxa"/>
            <w:tcBorders>
              <w:bottom w:val="single" w:sz="4" w:space="0" w:color="auto"/>
            </w:tcBorders>
            <w:vAlign w:val="center"/>
          </w:tcPr>
          <w:p w:rsidR="00794164" w:rsidRPr="000F0A3C" w:rsidRDefault="00794164" w:rsidP="00794164">
            <w:pPr>
              <w:spacing w:line="300" w:lineRule="exact"/>
            </w:pPr>
            <w:r w:rsidRPr="000F0A3C">
              <w:t>Summe</w:t>
            </w:r>
          </w:p>
        </w:tc>
        <w:tc>
          <w:tcPr>
            <w:tcW w:w="1559" w:type="dxa"/>
            <w:tcBorders>
              <w:bottom w:val="single" w:sz="4" w:space="0" w:color="auto"/>
            </w:tcBorders>
          </w:tcPr>
          <w:p w:rsidR="00794164" w:rsidRDefault="00794164" w:rsidP="00794164">
            <w:pPr>
              <w:spacing w:line="300" w:lineRule="exact"/>
            </w:pPr>
          </w:p>
        </w:tc>
        <w:tc>
          <w:tcPr>
            <w:tcW w:w="1418" w:type="dxa"/>
            <w:tcBorders>
              <w:bottom w:val="single" w:sz="4" w:space="0" w:color="auto"/>
            </w:tcBorders>
          </w:tcPr>
          <w:p w:rsidR="00794164" w:rsidRDefault="00794164" w:rsidP="00794164">
            <w:pPr>
              <w:spacing w:line="300" w:lineRule="exact"/>
            </w:pPr>
          </w:p>
        </w:tc>
        <w:tc>
          <w:tcPr>
            <w:tcW w:w="1448" w:type="dxa"/>
          </w:tcPr>
          <w:p w:rsidR="00794164" w:rsidRDefault="00794164" w:rsidP="00794164">
            <w:pPr>
              <w:spacing w:line="300" w:lineRule="exact"/>
            </w:pPr>
          </w:p>
        </w:tc>
      </w:tr>
    </w:tbl>
    <w:p w:rsidR="002808D0" w:rsidRDefault="002808D0" w:rsidP="009F1D56">
      <w:pPr>
        <w:spacing w:after="0" w:line="300" w:lineRule="exact"/>
      </w:pPr>
    </w:p>
    <w:p w:rsidR="00B87DAE" w:rsidRDefault="009F1D56" w:rsidP="009F1D56">
      <w:pPr>
        <w:spacing w:after="0" w:line="300" w:lineRule="exact"/>
      </w:pPr>
      <w:r w:rsidRPr="00AE5CCC">
        <w:t>Interpretation</w:t>
      </w:r>
      <w:r>
        <w:t>:</w:t>
      </w:r>
      <w:r w:rsidRPr="00AE5CCC">
        <w:t xml:space="preserve"> </w:t>
      </w:r>
    </w:p>
    <w:p w:rsidR="009F1D56" w:rsidRDefault="009F1D56" w:rsidP="002808D0">
      <w:pPr>
        <w:spacing w:after="0" w:line="300" w:lineRule="exact"/>
        <w:rPr>
          <w:i/>
          <w:vanish/>
          <w:color w:val="0070C0"/>
        </w:rPr>
      </w:pPr>
      <w:r w:rsidRPr="00DA701C">
        <w:rPr>
          <w:i/>
          <w:vanish/>
          <w:color w:val="0070C0"/>
        </w:rPr>
        <w:t xml:space="preserve">Geldbestandsveränderung in Zusammenhang mit Investitionen, Marktpreisen, sonstigen Besonderheiten des Jahres und Entwicklung des Fremdkapitales, Eigenmittel für mögliche Investitionen, </w:t>
      </w:r>
      <w:r>
        <w:rPr>
          <w:i/>
          <w:vanish/>
          <w:color w:val="0070C0"/>
        </w:rPr>
        <w:t>Beurteilung der</w:t>
      </w:r>
      <w:r w:rsidR="00020969">
        <w:rPr>
          <w:i/>
          <w:vanish/>
          <w:color w:val="0070C0"/>
        </w:rPr>
        <w:t xml:space="preserve"> </w:t>
      </w:r>
      <w:r w:rsidRPr="00DA701C">
        <w:rPr>
          <w:i/>
          <w:vanish/>
          <w:color w:val="0070C0"/>
        </w:rPr>
        <w:t>wesentliche</w:t>
      </w:r>
      <w:r>
        <w:rPr>
          <w:i/>
          <w:vanish/>
          <w:color w:val="0070C0"/>
        </w:rPr>
        <w:t>n</w:t>
      </w:r>
      <w:r w:rsidRPr="00DA701C">
        <w:rPr>
          <w:i/>
          <w:vanish/>
          <w:color w:val="0070C0"/>
        </w:rPr>
        <w:t xml:space="preserve"> Unterschiede der Jahre in der Liquidität</w:t>
      </w:r>
      <w:r w:rsidR="00AB4C1F">
        <w:rPr>
          <w:i/>
          <w:vanish/>
          <w:color w:val="0070C0"/>
        </w:rPr>
        <w:t>.</w:t>
      </w:r>
    </w:p>
    <w:p w:rsidR="009F1D56" w:rsidRDefault="009F1D56" w:rsidP="009F1D56">
      <w:pPr>
        <w:spacing w:after="0" w:line="300" w:lineRule="exact"/>
      </w:pPr>
    </w:p>
    <w:p w:rsidR="00324B51" w:rsidRDefault="00324B51" w:rsidP="009F1D56">
      <w:pPr>
        <w:spacing w:after="0" w:line="300" w:lineRule="exact"/>
      </w:pPr>
    </w:p>
    <w:p w:rsidR="009F1D56" w:rsidRPr="00786409" w:rsidRDefault="009F1D56" w:rsidP="009F1D56">
      <w:pPr>
        <w:spacing w:after="0" w:line="300" w:lineRule="exact"/>
      </w:pPr>
      <w:proofErr w:type="spellStart"/>
      <w:r w:rsidRPr="00AE5CCC">
        <w:rPr>
          <w:b/>
        </w:rPr>
        <w:t>Bestandesrechnung</w:t>
      </w:r>
      <w:proofErr w:type="spellEnd"/>
      <w:r w:rsidR="00B87DAE">
        <w:rPr>
          <w:b/>
        </w:rPr>
        <w:t xml:space="preserve"> </w:t>
      </w:r>
      <w:r w:rsidRPr="00AE5CCC">
        <w:rPr>
          <w:b/>
        </w:rPr>
        <w:t>/</w:t>
      </w:r>
      <w:r w:rsidR="00B87DAE">
        <w:rPr>
          <w:b/>
        </w:rPr>
        <w:t xml:space="preserve"> </w:t>
      </w:r>
      <w:r w:rsidRPr="00AE5CCC">
        <w:rPr>
          <w:b/>
        </w:rPr>
        <w:t>Bilanz</w:t>
      </w:r>
      <w:r>
        <w:rPr>
          <w:b/>
        </w:rPr>
        <w:t xml:space="preserve"> erstes Jahr</w:t>
      </w:r>
      <w:r w:rsidR="006968AA">
        <w:rPr>
          <w:b/>
        </w:rPr>
        <w:t>, 20..</w:t>
      </w:r>
    </w:p>
    <w:p w:rsidR="009F1D56" w:rsidRPr="007132F7" w:rsidRDefault="009F1D56" w:rsidP="002808D0">
      <w:pPr>
        <w:spacing w:after="0" w:line="240" w:lineRule="auto"/>
        <w:rPr>
          <w:sz w:val="14"/>
        </w:rPr>
      </w:pPr>
    </w:p>
    <w:p w:rsidR="00324B51" w:rsidRDefault="00324B51" w:rsidP="009F1D56">
      <w:pPr>
        <w:spacing w:after="0" w:line="300" w:lineRule="exact"/>
      </w:pPr>
    </w:p>
    <w:tbl>
      <w:tblPr>
        <w:tblStyle w:val="Tabellenraster"/>
        <w:tblW w:w="9754" w:type="dxa"/>
        <w:tblInd w:w="108" w:type="dxa"/>
        <w:tblLook w:val="04A0" w:firstRow="1" w:lastRow="0" w:firstColumn="1" w:lastColumn="0" w:noHBand="0" w:noVBand="1"/>
      </w:tblPr>
      <w:tblGrid>
        <w:gridCol w:w="3544"/>
        <w:gridCol w:w="1985"/>
        <w:gridCol w:w="1984"/>
        <w:gridCol w:w="2241"/>
      </w:tblGrid>
      <w:tr w:rsidR="007C15C4" w:rsidTr="007C15C4">
        <w:trPr>
          <w:trHeight w:val="397"/>
        </w:trPr>
        <w:tc>
          <w:tcPr>
            <w:tcW w:w="3544" w:type="dxa"/>
            <w:vAlign w:val="center"/>
          </w:tcPr>
          <w:p w:rsidR="007C15C4" w:rsidRPr="00AE5CCC" w:rsidRDefault="007C15C4" w:rsidP="009E0CCF">
            <w:r w:rsidRPr="00AE5CCC">
              <w:t>Aktiva</w:t>
            </w:r>
          </w:p>
        </w:tc>
        <w:tc>
          <w:tcPr>
            <w:tcW w:w="1985" w:type="dxa"/>
            <w:vAlign w:val="center"/>
          </w:tcPr>
          <w:p w:rsidR="007C15C4" w:rsidRPr="00AE5CCC" w:rsidRDefault="007C15C4" w:rsidP="009E0CCF">
            <w:pPr>
              <w:spacing w:line="300" w:lineRule="exact"/>
              <w:jc w:val="center"/>
            </w:pPr>
            <w:r w:rsidRPr="00AE5CCC">
              <w:t>1.1.</w:t>
            </w:r>
          </w:p>
        </w:tc>
        <w:tc>
          <w:tcPr>
            <w:tcW w:w="1984" w:type="dxa"/>
            <w:vAlign w:val="center"/>
          </w:tcPr>
          <w:p w:rsidR="007C15C4" w:rsidRPr="00AE5CCC" w:rsidRDefault="007C15C4" w:rsidP="009E0CCF">
            <w:pPr>
              <w:spacing w:line="300" w:lineRule="exact"/>
              <w:jc w:val="center"/>
            </w:pPr>
            <w:r w:rsidRPr="00AE5CCC">
              <w:t>31.12.</w:t>
            </w:r>
          </w:p>
        </w:tc>
        <w:tc>
          <w:tcPr>
            <w:tcW w:w="2241" w:type="dxa"/>
            <w:vAlign w:val="center"/>
          </w:tcPr>
          <w:p w:rsidR="007C15C4" w:rsidRPr="000F0A3C" w:rsidRDefault="007C15C4" w:rsidP="007C15C4">
            <w:pPr>
              <w:spacing w:line="300" w:lineRule="exact"/>
              <w:jc w:val="center"/>
            </w:pPr>
            <w:r w:rsidRPr="00AE5CCC">
              <w:t>Veränderung</w:t>
            </w:r>
            <w:r w:rsidRPr="000F0A3C">
              <w:t xml:space="preserve"> </w:t>
            </w:r>
          </w:p>
        </w:tc>
      </w:tr>
      <w:tr w:rsidR="007C15C4" w:rsidTr="007C15C4">
        <w:trPr>
          <w:trHeight w:val="397"/>
        </w:trPr>
        <w:tc>
          <w:tcPr>
            <w:tcW w:w="3544" w:type="dxa"/>
            <w:vAlign w:val="center"/>
          </w:tcPr>
          <w:p w:rsidR="007C15C4" w:rsidRPr="00AE5CCC" w:rsidRDefault="007C15C4" w:rsidP="009E0CCF">
            <w:r w:rsidRPr="00AE5CCC">
              <w:t>Anlagevermögen</w:t>
            </w:r>
          </w:p>
        </w:tc>
        <w:tc>
          <w:tcPr>
            <w:tcW w:w="1985" w:type="dxa"/>
          </w:tcPr>
          <w:p w:rsidR="007C15C4" w:rsidRDefault="007C15C4" w:rsidP="009E0CCF">
            <w:pPr>
              <w:spacing w:line="300" w:lineRule="exact"/>
            </w:pPr>
          </w:p>
        </w:tc>
        <w:tc>
          <w:tcPr>
            <w:tcW w:w="1984" w:type="dxa"/>
          </w:tcPr>
          <w:p w:rsidR="007C15C4" w:rsidRDefault="007C15C4" w:rsidP="009E0CCF">
            <w:pPr>
              <w:spacing w:line="300" w:lineRule="exact"/>
            </w:pPr>
          </w:p>
        </w:tc>
        <w:tc>
          <w:tcPr>
            <w:tcW w:w="2241" w:type="dxa"/>
          </w:tcPr>
          <w:p w:rsidR="007C15C4" w:rsidRDefault="007C15C4" w:rsidP="009E0CCF">
            <w:pPr>
              <w:spacing w:line="300" w:lineRule="exact"/>
            </w:pPr>
          </w:p>
        </w:tc>
      </w:tr>
      <w:tr w:rsidR="007C15C4" w:rsidTr="007C15C4">
        <w:trPr>
          <w:trHeight w:val="397"/>
        </w:trPr>
        <w:tc>
          <w:tcPr>
            <w:tcW w:w="3544" w:type="dxa"/>
            <w:vAlign w:val="center"/>
          </w:tcPr>
          <w:p w:rsidR="007C15C4" w:rsidRPr="00AE5CCC" w:rsidRDefault="007C15C4" w:rsidP="009E0CCF">
            <w:r w:rsidRPr="00AE5CCC">
              <w:t>Tiervermögen</w:t>
            </w:r>
          </w:p>
        </w:tc>
        <w:tc>
          <w:tcPr>
            <w:tcW w:w="1985" w:type="dxa"/>
          </w:tcPr>
          <w:p w:rsidR="007C15C4" w:rsidRDefault="007C15C4" w:rsidP="009E0CCF">
            <w:pPr>
              <w:spacing w:line="300" w:lineRule="exact"/>
            </w:pPr>
          </w:p>
        </w:tc>
        <w:tc>
          <w:tcPr>
            <w:tcW w:w="1984" w:type="dxa"/>
          </w:tcPr>
          <w:p w:rsidR="007C15C4" w:rsidRDefault="007C15C4" w:rsidP="009E0CCF">
            <w:pPr>
              <w:spacing w:line="300" w:lineRule="exact"/>
            </w:pPr>
          </w:p>
        </w:tc>
        <w:tc>
          <w:tcPr>
            <w:tcW w:w="2241" w:type="dxa"/>
          </w:tcPr>
          <w:p w:rsidR="007C15C4" w:rsidRDefault="007C15C4" w:rsidP="009E0CCF">
            <w:pPr>
              <w:spacing w:line="300" w:lineRule="exact"/>
            </w:pPr>
          </w:p>
        </w:tc>
      </w:tr>
      <w:tr w:rsidR="007C15C4" w:rsidTr="007C15C4">
        <w:trPr>
          <w:trHeight w:val="397"/>
        </w:trPr>
        <w:tc>
          <w:tcPr>
            <w:tcW w:w="3544" w:type="dxa"/>
            <w:vAlign w:val="center"/>
          </w:tcPr>
          <w:p w:rsidR="007C15C4" w:rsidRPr="00AE5CCC" w:rsidRDefault="007C15C4" w:rsidP="009E0CCF">
            <w:r w:rsidRPr="00AE5CCC">
              <w:t>Umlaufvermögen</w:t>
            </w:r>
          </w:p>
        </w:tc>
        <w:tc>
          <w:tcPr>
            <w:tcW w:w="1985" w:type="dxa"/>
          </w:tcPr>
          <w:p w:rsidR="007C15C4" w:rsidRDefault="007C15C4" w:rsidP="009E0CCF">
            <w:pPr>
              <w:spacing w:line="300" w:lineRule="exact"/>
            </w:pPr>
          </w:p>
        </w:tc>
        <w:tc>
          <w:tcPr>
            <w:tcW w:w="1984" w:type="dxa"/>
          </w:tcPr>
          <w:p w:rsidR="007C15C4" w:rsidRDefault="007C15C4" w:rsidP="009E0CCF">
            <w:pPr>
              <w:spacing w:line="300" w:lineRule="exact"/>
            </w:pPr>
          </w:p>
        </w:tc>
        <w:tc>
          <w:tcPr>
            <w:tcW w:w="2241" w:type="dxa"/>
          </w:tcPr>
          <w:p w:rsidR="007C15C4" w:rsidRDefault="007C15C4" w:rsidP="009E0CCF">
            <w:pPr>
              <w:spacing w:line="300" w:lineRule="exact"/>
            </w:pPr>
          </w:p>
        </w:tc>
      </w:tr>
      <w:tr w:rsidR="00794164" w:rsidTr="00794164">
        <w:trPr>
          <w:trHeight w:val="397"/>
        </w:trPr>
        <w:tc>
          <w:tcPr>
            <w:tcW w:w="3544" w:type="dxa"/>
            <w:tcBorders>
              <w:bottom w:val="single" w:sz="4" w:space="0" w:color="auto"/>
            </w:tcBorders>
            <w:vAlign w:val="center"/>
          </w:tcPr>
          <w:p w:rsidR="00794164" w:rsidRPr="000F0A3C" w:rsidRDefault="00794164" w:rsidP="00794164">
            <w:pPr>
              <w:spacing w:line="300" w:lineRule="exact"/>
            </w:pPr>
            <w:r w:rsidRPr="000F0A3C">
              <w:t>Summe</w:t>
            </w:r>
          </w:p>
        </w:tc>
        <w:tc>
          <w:tcPr>
            <w:tcW w:w="1985" w:type="dxa"/>
            <w:tcBorders>
              <w:bottom w:val="single" w:sz="4" w:space="0" w:color="auto"/>
            </w:tcBorders>
          </w:tcPr>
          <w:p w:rsidR="00794164" w:rsidRDefault="00794164" w:rsidP="00794164">
            <w:pPr>
              <w:spacing w:line="300" w:lineRule="exact"/>
            </w:pPr>
          </w:p>
        </w:tc>
        <w:tc>
          <w:tcPr>
            <w:tcW w:w="1984" w:type="dxa"/>
            <w:tcBorders>
              <w:bottom w:val="single" w:sz="4" w:space="0" w:color="auto"/>
            </w:tcBorders>
          </w:tcPr>
          <w:p w:rsidR="00794164" w:rsidRDefault="00794164" w:rsidP="00794164">
            <w:pPr>
              <w:spacing w:line="300" w:lineRule="exact"/>
            </w:pPr>
          </w:p>
        </w:tc>
        <w:tc>
          <w:tcPr>
            <w:tcW w:w="2241" w:type="dxa"/>
          </w:tcPr>
          <w:p w:rsidR="00794164" w:rsidRDefault="00794164" w:rsidP="00794164">
            <w:pPr>
              <w:spacing w:line="300" w:lineRule="exact"/>
            </w:pPr>
          </w:p>
        </w:tc>
      </w:tr>
    </w:tbl>
    <w:p w:rsidR="007C15C4" w:rsidRDefault="007C15C4" w:rsidP="009F1D56">
      <w:pPr>
        <w:spacing w:after="0" w:line="300" w:lineRule="exact"/>
      </w:pPr>
    </w:p>
    <w:p w:rsidR="00324B51" w:rsidRPr="00786409" w:rsidRDefault="00324B51" w:rsidP="009F1D56">
      <w:pPr>
        <w:spacing w:after="0" w:line="300" w:lineRule="exact"/>
      </w:pPr>
    </w:p>
    <w:tbl>
      <w:tblPr>
        <w:tblStyle w:val="Tabellenraster"/>
        <w:tblW w:w="9754" w:type="dxa"/>
        <w:tblInd w:w="108" w:type="dxa"/>
        <w:tblLook w:val="04A0" w:firstRow="1" w:lastRow="0" w:firstColumn="1" w:lastColumn="0" w:noHBand="0" w:noVBand="1"/>
      </w:tblPr>
      <w:tblGrid>
        <w:gridCol w:w="3544"/>
        <w:gridCol w:w="1985"/>
        <w:gridCol w:w="1984"/>
        <w:gridCol w:w="2241"/>
      </w:tblGrid>
      <w:tr w:rsidR="007C15C4" w:rsidTr="009E0CCF">
        <w:trPr>
          <w:trHeight w:val="397"/>
        </w:trPr>
        <w:tc>
          <w:tcPr>
            <w:tcW w:w="3544" w:type="dxa"/>
            <w:vAlign w:val="center"/>
          </w:tcPr>
          <w:p w:rsidR="007C15C4" w:rsidRPr="00AE5CCC" w:rsidRDefault="007C15C4" w:rsidP="009E0CCF">
            <w:r w:rsidRPr="00AE5CCC">
              <w:t>Passiva</w:t>
            </w:r>
          </w:p>
        </w:tc>
        <w:tc>
          <w:tcPr>
            <w:tcW w:w="1985" w:type="dxa"/>
            <w:vAlign w:val="center"/>
          </w:tcPr>
          <w:p w:rsidR="007C15C4" w:rsidRPr="00AE5CCC" w:rsidRDefault="007C15C4" w:rsidP="009E0CCF">
            <w:pPr>
              <w:spacing w:line="300" w:lineRule="exact"/>
              <w:jc w:val="center"/>
            </w:pPr>
            <w:r w:rsidRPr="00AE5CCC">
              <w:t>1.1.</w:t>
            </w:r>
          </w:p>
        </w:tc>
        <w:tc>
          <w:tcPr>
            <w:tcW w:w="1984" w:type="dxa"/>
            <w:vAlign w:val="center"/>
          </w:tcPr>
          <w:p w:rsidR="007C15C4" w:rsidRPr="00AE5CCC" w:rsidRDefault="007C15C4" w:rsidP="009E0CCF">
            <w:pPr>
              <w:spacing w:line="300" w:lineRule="exact"/>
              <w:jc w:val="center"/>
            </w:pPr>
            <w:r w:rsidRPr="00AE5CCC">
              <w:t>31.12.</w:t>
            </w:r>
          </w:p>
        </w:tc>
        <w:tc>
          <w:tcPr>
            <w:tcW w:w="2241" w:type="dxa"/>
            <w:vAlign w:val="center"/>
          </w:tcPr>
          <w:p w:rsidR="007C15C4" w:rsidRPr="000F0A3C" w:rsidRDefault="007C15C4" w:rsidP="007C15C4">
            <w:pPr>
              <w:spacing w:line="300" w:lineRule="exact"/>
              <w:jc w:val="center"/>
            </w:pPr>
            <w:r w:rsidRPr="00AE5CCC">
              <w:t>Veränderung</w:t>
            </w:r>
            <w:r w:rsidRPr="000F0A3C">
              <w:t xml:space="preserve"> </w:t>
            </w:r>
          </w:p>
        </w:tc>
      </w:tr>
      <w:tr w:rsidR="007C15C4" w:rsidTr="009E0CCF">
        <w:trPr>
          <w:trHeight w:val="397"/>
        </w:trPr>
        <w:tc>
          <w:tcPr>
            <w:tcW w:w="3544" w:type="dxa"/>
            <w:vAlign w:val="center"/>
          </w:tcPr>
          <w:p w:rsidR="007C15C4" w:rsidRPr="00AE5CCC" w:rsidRDefault="007C15C4" w:rsidP="009E0CCF">
            <w:r w:rsidRPr="00AE5CCC">
              <w:t>Fremdkapital</w:t>
            </w:r>
          </w:p>
        </w:tc>
        <w:tc>
          <w:tcPr>
            <w:tcW w:w="1985" w:type="dxa"/>
          </w:tcPr>
          <w:p w:rsidR="007C15C4" w:rsidRDefault="007C15C4" w:rsidP="009E0CCF">
            <w:pPr>
              <w:spacing w:line="300" w:lineRule="exact"/>
            </w:pPr>
          </w:p>
        </w:tc>
        <w:tc>
          <w:tcPr>
            <w:tcW w:w="1984" w:type="dxa"/>
          </w:tcPr>
          <w:p w:rsidR="007C15C4" w:rsidRDefault="007C15C4" w:rsidP="009E0CCF">
            <w:pPr>
              <w:spacing w:line="300" w:lineRule="exact"/>
            </w:pPr>
          </w:p>
        </w:tc>
        <w:tc>
          <w:tcPr>
            <w:tcW w:w="2241" w:type="dxa"/>
          </w:tcPr>
          <w:p w:rsidR="007C15C4" w:rsidRDefault="007C15C4" w:rsidP="009E0CCF">
            <w:pPr>
              <w:spacing w:line="300" w:lineRule="exact"/>
            </w:pPr>
          </w:p>
        </w:tc>
      </w:tr>
      <w:tr w:rsidR="007C15C4" w:rsidTr="009E0CCF">
        <w:trPr>
          <w:trHeight w:val="397"/>
        </w:trPr>
        <w:tc>
          <w:tcPr>
            <w:tcW w:w="3544" w:type="dxa"/>
            <w:vAlign w:val="center"/>
          </w:tcPr>
          <w:p w:rsidR="007C15C4" w:rsidRPr="00AE5CCC" w:rsidRDefault="007C15C4" w:rsidP="009E0CCF">
            <w:r w:rsidRPr="00AE5CCC">
              <w:t>Eigenkapital</w:t>
            </w:r>
          </w:p>
        </w:tc>
        <w:tc>
          <w:tcPr>
            <w:tcW w:w="1985" w:type="dxa"/>
          </w:tcPr>
          <w:p w:rsidR="007C15C4" w:rsidRDefault="007C15C4" w:rsidP="009E0CCF">
            <w:pPr>
              <w:spacing w:line="300" w:lineRule="exact"/>
            </w:pPr>
          </w:p>
        </w:tc>
        <w:tc>
          <w:tcPr>
            <w:tcW w:w="1984" w:type="dxa"/>
          </w:tcPr>
          <w:p w:rsidR="007C15C4" w:rsidRDefault="007C15C4" w:rsidP="009E0CCF">
            <w:pPr>
              <w:spacing w:line="300" w:lineRule="exact"/>
            </w:pPr>
          </w:p>
        </w:tc>
        <w:tc>
          <w:tcPr>
            <w:tcW w:w="2241" w:type="dxa"/>
          </w:tcPr>
          <w:p w:rsidR="007C15C4" w:rsidRDefault="007C15C4" w:rsidP="009E0CCF">
            <w:pPr>
              <w:spacing w:line="300" w:lineRule="exact"/>
            </w:pPr>
          </w:p>
        </w:tc>
      </w:tr>
      <w:tr w:rsidR="00794164" w:rsidTr="00794164">
        <w:trPr>
          <w:trHeight w:val="397"/>
        </w:trPr>
        <w:tc>
          <w:tcPr>
            <w:tcW w:w="3544" w:type="dxa"/>
            <w:tcBorders>
              <w:bottom w:val="single" w:sz="4" w:space="0" w:color="auto"/>
            </w:tcBorders>
            <w:vAlign w:val="center"/>
          </w:tcPr>
          <w:p w:rsidR="00794164" w:rsidRPr="000F0A3C" w:rsidRDefault="00794164" w:rsidP="00794164">
            <w:pPr>
              <w:spacing w:line="300" w:lineRule="exact"/>
            </w:pPr>
            <w:r w:rsidRPr="000F0A3C">
              <w:t>Summe</w:t>
            </w:r>
          </w:p>
        </w:tc>
        <w:tc>
          <w:tcPr>
            <w:tcW w:w="1985" w:type="dxa"/>
            <w:tcBorders>
              <w:bottom w:val="single" w:sz="4" w:space="0" w:color="auto"/>
            </w:tcBorders>
          </w:tcPr>
          <w:p w:rsidR="00794164" w:rsidRDefault="00794164" w:rsidP="00794164">
            <w:pPr>
              <w:spacing w:line="300" w:lineRule="exact"/>
            </w:pPr>
          </w:p>
        </w:tc>
        <w:tc>
          <w:tcPr>
            <w:tcW w:w="1984" w:type="dxa"/>
            <w:tcBorders>
              <w:bottom w:val="single" w:sz="4" w:space="0" w:color="auto"/>
            </w:tcBorders>
          </w:tcPr>
          <w:p w:rsidR="00794164" w:rsidRDefault="00794164" w:rsidP="00794164">
            <w:pPr>
              <w:spacing w:line="300" w:lineRule="exact"/>
            </w:pPr>
          </w:p>
        </w:tc>
        <w:tc>
          <w:tcPr>
            <w:tcW w:w="2241" w:type="dxa"/>
          </w:tcPr>
          <w:p w:rsidR="00794164" w:rsidRDefault="00794164" w:rsidP="00794164">
            <w:pPr>
              <w:spacing w:line="300" w:lineRule="exact"/>
            </w:pPr>
          </w:p>
        </w:tc>
      </w:tr>
    </w:tbl>
    <w:p w:rsidR="00A74487" w:rsidRDefault="00A74487" w:rsidP="009F1D56">
      <w:pPr>
        <w:spacing w:after="0" w:line="300" w:lineRule="exact"/>
      </w:pPr>
    </w:p>
    <w:p w:rsidR="009F1D56" w:rsidRDefault="009F1D56" w:rsidP="009F1D56">
      <w:pPr>
        <w:spacing w:after="0" w:line="300" w:lineRule="exact"/>
      </w:pPr>
      <w:r>
        <w:t>Interpretation:</w:t>
      </w:r>
    </w:p>
    <w:p w:rsidR="009F1D56" w:rsidRPr="00936F47" w:rsidRDefault="009F1D56" w:rsidP="009F1D56">
      <w:pPr>
        <w:spacing w:after="0" w:line="300" w:lineRule="exact"/>
        <w:rPr>
          <w:i/>
          <w:vanish/>
          <w:color w:val="0070C0"/>
        </w:rPr>
      </w:pPr>
      <w:r w:rsidRPr="00936F47">
        <w:rPr>
          <w:i/>
          <w:vanish/>
          <w:color w:val="0070C0"/>
        </w:rPr>
        <w:t>Gründe für die Veränderung, können mit leicht veräußerbarem Vermögen die Schulden gedeckt werden, Beurteilung der Zusammensetzung und Veränderung</w:t>
      </w:r>
    </w:p>
    <w:p w:rsidR="002808D0" w:rsidRPr="009F1D56" w:rsidRDefault="002808D0" w:rsidP="009F1D56">
      <w:pPr>
        <w:spacing w:after="0" w:line="300" w:lineRule="exact"/>
      </w:pPr>
    </w:p>
    <w:p w:rsidR="00324B51" w:rsidRPr="009F1D56" w:rsidRDefault="00324B51" w:rsidP="009F1D56">
      <w:pPr>
        <w:spacing w:after="0" w:line="300" w:lineRule="exact"/>
      </w:pPr>
    </w:p>
    <w:p w:rsidR="009F1D56" w:rsidRPr="00480187" w:rsidRDefault="009F1D56" w:rsidP="009F1D56">
      <w:pPr>
        <w:spacing w:after="0" w:line="300" w:lineRule="exact"/>
      </w:pPr>
      <w:proofErr w:type="spellStart"/>
      <w:r w:rsidRPr="00AE5CCC">
        <w:rPr>
          <w:b/>
        </w:rPr>
        <w:t>Bestandesrechnung</w:t>
      </w:r>
      <w:proofErr w:type="spellEnd"/>
      <w:r w:rsidR="006968AA">
        <w:rPr>
          <w:b/>
        </w:rPr>
        <w:t xml:space="preserve"> </w:t>
      </w:r>
      <w:r w:rsidRPr="00AE5CCC">
        <w:rPr>
          <w:b/>
        </w:rPr>
        <w:t>/</w:t>
      </w:r>
      <w:r w:rsidR="006968AA">
        <w:rPr>
          <w:b/>
        </w:rPr>
        <w:t xml:space="preserve"> </w:t>
      </w:r>
      <w:r w:rsidRPr="00AE5CCC">
        <w:rPr>
          <w:b/>
        </w:rPr>
        <w:t>Bilanz</w:t>
      </w:r>
      <w:r>
        <w:rPr>
          <w:b/>
        </w:rPr>
        <w:t xml:space="preserve"> zweites Jahr, </w:t>
      </w:r>
      <w:r w:rsidR="006968AA">
        <w:rPr>
          <w:b/>
        </w:rPr>
        <w:t>20..</w:t>
      </w:r>
    </w:p>
    <w:p w:rsidR="009F1D56" w:rsidRPr="002808D0" w:rsidRDefault="009F1D56" w:rsidP="002808D0">
      <w:pPr>
        <w:spacing w:after="0" w:line="240" w:lineRule="auto"/>
        <w:rPr>
          <w:sz w:val="16"/>
        </w:rPr>
      </w:pPr>
    </w:p>
    <w:tbl>
      <w:tblPr>
        <w:tblStyle w:val="Tabellenraster"/>
        <w:tblW w:w="9754" w:type="dxa"/>
        <w:tblInd w:w="108" w:type="dxa"/>
        <w:tblLook w:val="04A0" w:firstRow="1" w:lastRow="0" w:firstColumn="1" w:lastColumn="0" w:noHBand="0" w:noVBand="1"/>
      </w:tblPr>
      <w:tblGrid>
        <w:gridCol w:w="3544"/>
        <w:gridCol w:w="1985"/>
        <w:gridCol w:w="1984"/>
        <w:gridCol w:w="2241"/>
      </w:tblGrid>
      <w:tr w:rsidR="007C15C4" w:rsidTr="009E0CCF">
        <w:trPr>
          <w:trHeight w:val="397"/>
        </w:trPr>
        <w:tc>
          <w:tcPr>
            <w:tcW w:w="3544" w:type="dxa"/>
            <w:vAlign w:val="center"/>
          </w:tcPr>
          <w:p w:rsidR="007C15C4" w:rsidRPr="00AE5CCC" w:rsidRDefault="007C15C4" w:rsidP="009E0CCF">
            <w:r w:rsidRPr="00AE5CCC">
              <w:t>Aktiva</w:t>
            </w:r>
          </w:p>
        </w:tc>
        <w:tc>
          <w:tcPr>
            <w:tcW w:w="1985" w:type="dxa"/>
            <w:vAlign w:val="center"/>
          </w:tcPr>
          <w:p w:rsidR="007C15C4" w:rsidRPr="00AE5CCC" w:rsidRDefault="007C15C4" w:rsidP="009E0CCF">
            <w:pPr>
              <w:spacing w:line="300" w:lineRule="exact"/>
              <w:jc w:val="center"/>
            </w:pPr>
            <w:r w:rsidRPr="00AE5CCC">
              <w:t>1.1.</w:t>
            </w:r>
          </w:p>
        </w:tc>
        <w:tc>
          <w:tcPr>
            <w:tcW w:w="1984" w:type="dxa"/>
            <w:vAlign w:val="center"/>
          </w:tcPr>
          <w:p w:rsidR="007C15C4" w:rsidRPr="00AE5CCC" w:rsidRDefault="007C15C4" w:rsidP="009E0CCF">
            <w:pPr>
              <w:spacing w:line="300" w:lineRule="exact"/>
              <w:jc w:val="center"/>
            </w:pPr>
            <w:r w:rsidRPr="00AE5CCC">
              <w:t>31.12.</w:t>
            </w:r>
          </w:p>
        </w:tc>
        <w:tc>
          <w:tcPr>
            <w:tcW w:w="2241" w:type="dxa"/>
            <w:vAlign w:val="center"/>
          </w:tcPr>
          <w:p w:rsidR="007C15C4" w:rsidRPr="000F0A3C" w:rsidRDefault="007C15C4" w:rsidP="009E0CCF">
            <w:pPr>
              <w:spacing w:line="300" w:lineRule="exact"/>
              <w:jc w:val="center"/>
            </w:pPr>
            <w:r w:rsidRPr="00AE5CCC">
              <w:t>Veränderung</w:t>
            </w:r>
            <w:r w:rsidRPr="000F0A3C">
              <w:t xml:space="preserve"> </w:t>
            </w:r>
          </w:p>
        </w:tc>
      </w:tr>
      <w:tr w:rsidR="007C15C4" w:rsidTr="009E0CCF">
        <w:trPr>
          <w:trHeight w:val="397"/>
        </w:trPr>
        <w:tc>
          <w:tcPr>
            <w:tcW w:w="3544" w:type="dxa"/>
            <w:vAlign w:val="center"/>
          </w:tcPr>
          <w:p w:rsidR="007C15C4" w:rsidRPr="00AE5CCC" w:rsidRDefault="007C15C4" w:rsidP="009E0CCF">
            <w:r w:rsidRPr="00AE5CCC">
              <w:t>Anlagevermögen</w:t>
            </w:r>
          </w:p>
        </w:tc>
        <w:tc>
          <w:tcPr>
            <w:tcW w:w="1985" w:type="dxa"/>
          </w:tcPr>
          <w:p w:rsidR="007C15C4" w:rsidRDefault="007C15C4" w:rsidP="009E0CCF">
            <w:pPr>
              <w:spacing w:line="300" w:lineRule="exact"/>
            </w:pPr>
          </w:p>
        </w:tc>
        <w:tc>
          <w:tcPr>
            <w:tcW w:w="1984" w:type="dxa"/>
          </w:tcPr>
          <w:p w:rsidR="007C15C4" w:rsidRDefault="007C15C4" w:rsidP="009E0CCF">
            <w:pPr>
              <w:spacing w:line="300" w:lineRule="exact"/>
            </w:pPr>
          </w:p>
        </w:tc>
        <w:tc>
          <w:tcPr>
            <w:tcW w:w="2241" w:type="dxa"/>
          </w:tcPr>
          <w:p w:rsidR="007C15C4" w:rsidRDefault="007C15C4" w:rsidP="009E0CCF">
            <w:pPr>
              <w:spacing w:line="300" w:lineRule="exact"/>
            </w:pPr>
          </w:p>
        </w:tc>
      </w:tr>
      <w:tr w:rsidR="007C15C4" w:rsidTr="009E0CCF">
        <w:trPr>
          <w:trHeight w:val="397"/>
        </w:trPr>
        <w:tc>
          <w:tcPr>
            <w:tcW w:w="3544" w:type="dxa"/>
            <w:vAlign w:val="center"/>
          </w:tcPr>
          <w:p w:rsidR="007C15C4" w:rsidRPr="00AE5CCC" w:rsidRDefault="007C15C4" w:rsidP="009E0CCF">
            <w:r w:rsidRPr="00AE5CCC">
              <w:lastRenderedPageBreak/>
              <w:t>Tiervermögen</w:t>
            </w:r>
          </w:p>
        </w:tc>
        <w:tc>
          <w:tcPr>
            <w:tcW w:w="1985" w:type="dxa"/>
          </w:tcPr>
          <w:p w:rsidR="007C15C4" w:rsidRDefault="007C15C4" w:rsidP="009E0CCF">
            <w:pPr>
              <w:spacing w:line="300" w:lineRule="exact"/>
            </w:pPr>
          </w:p>
        </w:tc>
        <w:tc>
          <w:tcPr>
            <w:tcW w:w="1984" w:type="dxa"/>
          </w:tcPr>
          <w:p w:rsidR="007C15C4" w:rsidRDefault="007C15C4" w:rsidP="009E0CCF">
            <w:pPr>
              <w:spacing w:line="300" w:lineRule="exact"/>
            </w:pPr>
          </w:p>
        </w:tc>
        <w:tc>
          <w:tcPr>
            <w:tcW w:w="2241" w:type="dxa"/>
          </w:tcPr>
          <w:p w:rsidR="007C15C4" w:rsidRDefault="007C15C4" w:rsidP="009E0CCF">
            <w:pPr>
              <w:spacing w:line="300" w:lineRule="exact"/>
            </w:pPr>
          </w:p>
        </w:tc>
      </w:tr>
      <w:tr w:rsidR="007C15C4" w:rsidTr="009E0CCF">
        <w:trPr>
          <w:trHeight w:val="397"/>
        </w:trPr>
        <w:tc>
          <w:tcPr>
            <w:tcW w:w="3544" w:type="dxa"/>
            <w:vAlign w:val="center"/>
          </w:tcPr>
          <w:p w:rsidR="007C15C4" w:rsidRPr="00AE5CCC" w:rsidRDefault="007C15C4" w:rsidP="009E0CCF">
            <w:r w:rsidRPr="00AE5CCC">
              <w:t>Umlaufvermögen</w:t>
            </w:r>
          </w:p>
        </w:tc>
        <w:tc>
          <w:tcPr>
            <w:tcW w:w="1985" w:type="dxa"/>
          </w:tcPr>
          <w:p w:rsidR="007C15C4" w:rsidRDefault="007C15C4" w:rsidP="009E0CCF">
            <w:pPr>
              <w:spacing w:line="300" w:lineRule="exact"/>
            </w:pPr>
          </w:p>
        </w:tc>
        <w:tc>
          <w:tcPr>
            <w:tcW w:w="1984" w:type="dxa"/>
          </w:tcPr>
          <w:p w:rsidR="007C15C4" w:rsidRDefault="007C15C4" w:rsidP="009E0CCF">
            <w:pPr>
              <w:spacing w:line="300" w:lineRule="exact"/>
            </w:pPr>
          </w:p>
        </w:tc>
        <w:tc>
          <w:tcPr>
            <w:tcW w:w="2241" w:type="dxa"/>
          </w:tcPr>
          <w:p w:rsidR="007C15C4" w:rsidRDefault="007C15C4" w:rsidP="009E0CCF">
            <w:pPr>
              <w:spacing w:line="300" w:lineRule="exact"/>
            </w:pPr>
          </w:p>
        </w:tc>
      </w:tr>
      <w:tr w:rsidR="00DA0818" w:rsidTr="009E0CCF">
        <w:trPr>
          <w:trHeight w:val="397"/>
        </w:trPr>
        <w:tc>
          <w:tcPr>
            <w:tcW w:w="3544" w:type="dxa"/>
            <w:vAlign w:val="center"/>
          </w:tcPr>
          <w:p w:rsidR="00DA0818" w:rsidRPr="00AE5CCC" w:rsidRDefault="00DA0818" w:rsidP="009E0CCF">
            <w:r w:rsidRPr="000F0A3C">
              <w:t>Summe</w:t>
            </w:r>
          </w:p>
        </w:tc>
        <w:tc>
          <w:tcPr>
            <w:tcW w:w="1985" w:type="dxa"/>
          </w:tcPr>
          <w:p w:rsidR="00DA0818" w:rsidRDefault="00DA0818" w:rsidP="009E0CCF">
            <w:pPr>
              <w:spacing w:line="300" w:lineRule="exact"/>
            </w:pPr>
          </w:p>
        </w:tc>
        <w:tc>
          <w:tcPr>
            <w:tcW w:w="1984" w:type="dxa"/>
          </w:tcPr>
          <w:p w:rsidR="00DA0818" w:rsidRDefault="00DA0818" w:rsidP="009E0CCF">
            <w:pPr>
              <w:spacing w:line="300" w:lineRule="exact"/>
            </w:pPr>
          </w:p>
        </w:tc>
        <w:tc>
          <w:tcPr>
            <w:tcW w:w="2241" w:type="dxa"/>
          </w:tcPr>
          <w:p w:rsidR="00DA0818" w:rsidRDefault="00DA0818" w:rsidP="009E0CCF">
            <w:pPr>
              <w:spacing w:line="300" w:lineRule="exact"/>
            </w:pPr>
          </w:p>
        </w:tc>
      </w:tr>
    </w:tbl>
    <w:p w:rsidR="009F1D56" w:rsidRDefault="009F1D56" w:rsidP="009F1D56">
      <w:pPr>
        <w:spacing w:after="0" w:line="300" w:lineRule="exact"/>
      </w:pPr>
    </w:p>
    <w:tbl>
      <w:tblPr>
        <w:tblStyle w:val="Tabellenraster"/>
        <w:tblW w:w="9754" w:type="dxa"/>
        <w:tblInd w:w="108" w:type="dxa"/>
        <w:tblLook w:val="04A0" w:firstRow="1" w:lastRow="0" w:firstColumn="1" w:lastColumn="0" w:noHBand="0" w:noVBand="1"/>
      </w:tblPr>
      <w:tblGrid>
        <w:gridCol w:w="3544"/>
        <w:gridCol w:w="1985"/>
        <w:gridCol w:w="1984"/>
        <w:gridCol w:w="2241"/>
      </w:tblGrid>
      <w:tr w:rsidR="007C15C4" w:rsidTr="009E0CCF">
        <w:trPr>
          <w:trHeight w:val="397"/>
        </w:trPr>
        <w:tc>
          <w:tcPr>
            <w:tcW w:w="3544" w:type="dxa"/>
            <w:vAlign w:val="center"/>
          </w:tcPr>
          <w:p w:rsidR="007C15C4" w:rsidRPr="00AE5CCC" w:rsidRDefault="007C15C4" w:rsidP="009E0CCF">
            <w:r w:rsidRPr="00AE5CCC">
              <w:t>Passiva</w:t>
            </w:r>
          </w:p>
        </w:tc>
        <w:tc>
          <w:tcPr>
            <w:tcW w:w="1985" w:type="dxa"/>
            <w:vAlign w:val="center"/>
          </w:tcPr>
          <w:p w:rsidR="007C15C4" w:rsidRPr="00AE5CCC" w:rsidRDefault="007C15C4" w:rsidP="009E0CCF">
            <w:pPr>
              <w:spacing w:line="300" w:lineRule="exact"/>
              <w:jc w:val="center"/>
            </w:pPr>
            <w:r w:rsidRPr="00AE5CCC">
              <w:t>1.1.</w:t>
            </w:r>
          </w:p>
        </w:tc>
        <w:tc>
          <w:tcPr>
            <w:tcW w:w="1984" w:type="dxa"/>
            <w:vAlign w:val="center"/>
          </w:tcPr>
          <w:p w:rsidR="007C15C4" w:rsidRPr="00AE5CCC" w:rsidRDefault="007C15C4" w:rsidP="009E0CCF">
            <w:pPr>
              <w:spacing w:line="300" w:lineRule="exact"/>
              <w:jc w:val="center"/>
            </w:pPr>
            <w:r w:rsidRPr="00AE5CCC">
              <w:t>31.12.</w:t>
            </w:r>
          </w:p>
        </w:tc>
        <w:tc>
          <w:tcPr>
            <w:tcW w:w="2241" w:type="dxa"/>
            <w:vAlign w:val="center"/>
          </w:tcPr>
          <w:p w:rsidR="007C15C4" w:rsidRPr="000F0A3C" w:rsidRDefault="007C15C4" w:rsidP="009E0CCF">
            <w:pPr>
              <w:spacing w:line="300" w:lineRule="exact"/>
              <w:jc w:val="center"/>
            </w:pPr>
            <w:r w:rsidRPr="00AE5CCC">
              <w:t>Veränderung</w:t>
            </w:r>
            <w:r w:rsidRPr="000F0A3C">
              <w:t xml:space="preserve"> </w:t>
            </w:r>
          </w:p>
        </w:tc>
      </w:tr>
      <w:tr w:rsidR="007C15C4" w:rsidTr="009E0CCF">
        <w:trPr>
          <w:trHeight w:val="397"/>
        </w:trPr>
        <w:tc>
          <w:tcPr>
            <w:tcW w:w="3544" w:type="dxa"/>
            <w:vAlign w:val="center"/>
          </w:tcPr>
          <w:p w:rsidR="007C15C4" w:rsidRPr="00AE5CCC" w:rsidRDefault="007C15C4" w:rsidP="009E0CCF">
            <w:r w:rsidRPr="00AE5CCC">
              <w:t>Fremdkapital</w:t>
            </w:r>
          </w:p>
        </w:tc>
        <w:tc>
          <w:tcPr>
            <w:tcW w:w="1985" w:type="dxa"/>
          </w:tcPr>
          <w:p w:rsidR="007C15C4" w:rsidRDefault="007C15C4" w:rsidP="009E0CCF">
            <w:pPr>
              <w:spacing w:line="300" w:lineRule="exact"/>
            </w:pPr>
          </w:p>
        </w:tc>
        <w:tc>
          <w:tcPr>
            <w:tcW w:w="1984" w:type="dxa"/>
          </w:tcPr>
          <w:p w:rsidR="007C15C4" w:rsidRDefault="007C15C4" w:rsidP="009E0CCF">
            <w:pPr>
              <w:spacing w:line="300" w:lineRule="exact"/>
            </w:pPr>
          </w:p>
        </w:tc>
        <w:tc>
          <w:tcPr>
            <w:tcW w:w="2241" w:type="dxa"/>
          </w:tcPr>
          <w:p w:rsidR="007C15C4" w:rsidRDefault="007C15C4" w:rsidP="009E0CCF">
            <w:pPr>
              <w:spacing w:line="300" w:lineRule="exact"/>
            </w:pPr>
          </w:p>
        </w:tc>
      </w:tr>
      <w:tr w:rsidR="007C15C4" w:rsidTr="009E0CCF">
        <w:trPr>
          <w:trHeight w:val="397"/>
        </w:trPr>
        <w:tc>
          <w:tcPr>
            <w:tcW w:w="3544" w:type="dxa"/>
            <w:vAlign w:val="center"/>
          </w:tcPr>
          <w:p w:rsidR="007C15C4" w:rsidRPr="00AE5CCC" w:rsidRDefault="007C15C4" w:rsidP="009E0CCF">
            <w:r w:rsidRPr="00AE5CCC">
              <w:t>Eigenkapital</w:t>
            </w:r>
          </w:p>
        </w:tc>
        <w:tc>
          <w:tcPr>
            <w:tcW w:w="1985" w:type="dxa"/>
          </w:tcPr>
          <w:p w:rsidR="007C15C4" w:rsidRDefault="007C15C4" w:rsidP="009E0CCF">
            <w:pPr>
              <w:spacing w:line="300" w:lineRule="exact"/>
            </w:pPr>
          </w:p>
        </w:tc>
        <w:tc>
          <w:tcPr>
            <w:tcW w:w="1984" w:type="dxa"/>
          </w:tcPr>
          <w:p w:rsidR="007C15C4" w:rsidRDefault="007C15C4" w:rsidP="009E0CCF">
            <w:pPr>
              <w:spacing w:line="300" w:lineRule="exact"/>
            </w:pPr>
          </w:p>
        </w:tc>
        <w:tc>
          <w:tcPr>
            <w:tcW w:w="2241" w:type="dxa"/>
          </w:tcPr>
          <w:p w:rsidR="007C15C4" w:rsidRDefault="007C15C4" w:rsidP="009E0CCF">
            <w:pPr>
              <w:spacing w:line="300" w:lineRule="exact"/>
            </w:pPr>
          </w:p>
        </w:tc>
      </w:tr>
      <w:tr w:rsidR="00DA0818" w:rsidTr="000A4D3D">
        <w:trPr>
          <w:trHeight w:val="397"/>
        </w:trPr>
        <w:tc>
          <w:tcPr>
            <w:tcW w:w="3544" w:type="dxa"/>
            <w:vAlign w:val="center"/>
          </w:tcPr>
          <w:p w:rsidR="00DA0818" w:rsidRPr="00AE5CCC" w:rsidRDefault="00DA0818" w:rsidP="000A4D3D">
            <w:r w:rsidRPr="000F0A3C">
              <w:t>Summe</w:t>
            </w:r>
          </w:p>
        </w:tc>
        <w:tc>
          <w:tcPr>
            <w:tcW w:w="1985" w:type="dxa"/>
          </w:tcPr>
          <w:p w:rsidR="00DA0818" w:rsidRDefault="00DA0818" w:rsidP="000A4D3D">
            <w:pPr>
              <w:spacing w:line="300" w:lineRule="exact"/>
            </w:pPr>
          </w:p>
        </w:tc>
        <w:tc>
          <w:tcPr>
            <w:tcW w:w="1984" w:type="dxa"/>
          </w:tcPr>
          <w:p w:rsidR="00DA0818" w:rsidRDefault="00DA0818" w:rsidP="000A4D3D">
            <w:pPr>
              <w:spacing w:line="300" w:lineRule="exact"/>
            </w:pPr>
          </w:p>
        </w:tc>
        <w:tc>
          <w:tcPr>
            <w:tcW w:w="2241" w:type="dxa"/>
          </w:tcPr>
          <w:p w:rsidR="00DA0818" w:rsidRDefault="00DA0818" w:rsidP="000A4D3D">
            <w:pPr>
              <w:spacing w:line="300" w:lineRule="exact"/>
            </w:pPr>
          </w:p>
        </w:tc>
      </w:tr>
    </w:tbl>
    <w:p w:rsidR="009F1D56" w:rsidRDefault="009F1D56" w:rsidP="009F1D56">
      <w:pPr>
        <w:spacing w:after="0" w:line="300" w:lineRule="exact"/>
      </w:pPr>
    </w:p>
    <w:p w:rsidR="009F1D56" w:rsidRDefault="009F1D56" w:rsidP="009F1D56">
      <w:pPr>
        <w:spacing w:after="0" w:line="300" w:lineRule="exact"/>
      </w:pPr>
      <w:r>
        <w:t>Interpretation:</w:t>
      </w:r>
    </w:p>
    <w:p w:rsidR="009F1D56" w:rsidRPr="00936F47" w:rsidRDefault="009F1D56" w:rsidP="009F1D56">
      <w:pPr>
        <w:spacing w:after="0" w:line="300" w:lineRule="exact"/>
        <w:rPr>
          <w:i/>
          <w:vanish/>
          <w:color w:val="0070C0"/>
        </w:rPr>
      </w:pPr>
      <w:r w:rsidRPr="00936F47">
        <w:rPr>
          <w:i/>
          <w:vanish/>
          <w:color w:val="0070C0"/>
        </w:rPr>
        <w:t xml:space="preserve">Gründe für die Veränderung, Beurteilung der </w:t>
      </w:r>
      <w:r>
        <w:rPr>
          <w:i/>
          <w:vanish/>
          <w:color w:val="0070C0"/>
        </w:rPr>
        <w:t>beiden Jahre</w:t>
      </w:r>
    </w:p>
    <w:p w:rsidR="00AE5CCC" w:rsidRDefault="00AE5CCC" w:rsidP="00A7371B">
      <w:pPr>
        <w:spacing w:after="0" w:line="300" w:lineRule="exact"/>
      </w:pPr>
    </w:p>
    <w:p w:rsidR="008D49DE" w:rsidRPr="008D49DE" w:rsidRDefault="008D49DE" w:rsidP="008D49DE">
      <w:pPr>
        <w:spacing w:after="0" w:line="300" w:lineRule="exact"/>
        <w:rPr>
          <w:i/>
          <w:vanish/>
          <w:color w:val="0070C0"/>
        </w:rPr>
      </w:pPr>
      <w:r w:rsidRPr="008D49DE">
        <w:rPr>
          <w:b/>
        </w:rPr>
        <w:t>Vergleich der beiden Jahresabschlüsse</w:t>
      </w:r>
      <w:r w:rsidRPr="008D49DE">
        <w:rPr>
          <w:b/>
        </w:rPr>
        <w:br/>
      </w:r>
      <w:r w:rsidR="006F1C6A">
        <w:rPr>
          <w:i/>
          <w:vanish/>
          <w:color w:val="0070C0"/>
        </w:rPr>
        <w:t xml:space="preserve">Nach 2 Jahren Aufzeichnungen </w:t>
      </w:r>
      <w:r w:rsidRPr="008D49DE">
        <w:rPr>
          <w:i/>
          <w:vanish/>
          <w:color w:val="0070C0"/>
        </w:rPr>
        <w:t>Vergleich der wesentlichen Kennzahlen (Rentabilität, Stabilität, Liquidität, betri</w:t>
      </w:r>
      <w:r>
        <w:rPr>
          <w:i/>
          <w:vanish/>
          <w:color w:val="0070C0"/>
        </w:rPr>
        <w:t xml:space="preserve">ebszweigspezifische Kennzahlen), </w:t>
      </w:r>
      <w:r w:rsidRPr="008D49DE">
        <w:rPr>
          <w:i/>
          <w:vanish/>
          <w:color w:val="0070C0"/>
        </w:rPr>
        <w:t xml:space="preserve">Schlüsse auf die weitere Betriebsentwicklung zu ziehen. </w:t>
      </w:r>
    </w:p>
    <w:p w:rsidR="006F1C6A" w:rsidRPr="006F1C6A" w:rsidRDefault="00F930EA" w:rsidP="006F1C6A">
      <w:r>
        <w:rPr>
          <w:i/>
          <w:vanish/>
          <w:color w:val="0070C0"/>
        </w:rPr>
        <w:t>Neben der Interpretation der Kennzahlenentwicklung sind</w:t>
      </w:r>
      <w:r w:rsidR="008D49DE" w:rsidRPr="008D49DE">
        <w:rPr>
          <w:i/>
          <w:vanish/>
          <w:color w:val="0070C0"/>
        </w:rPr>
        <w:t xml:space="preserve"> auch die Besonderheiten des jeweiligen Jahres als Anhang zu den Abschlüssen zu dokumentieren</w:t>
      </w:r>
    </w:p>
    <w:p w:rsidR="00AE5CCC" w:rsidRDefault="0052741E" w:rsidP="0052741E">
      <w:pPr>
        <w:pStyle w:val="berschrift2"/>
      </w:pPr>
      <w:bookmarkStart w:id="9" w:name="_Toc390242042"/>
      <w:r>
        <w:t xml:space="preserve">Kalkulation zur </w:t>
      </w:r>
      <w:r w:rsidR="00ED74E9">
        <w:t>Ist-S</w:t>
      </w:r>
      <w:r>
        <w:t>ituation</w:t>
      </w:r>
      <w:bookmarkEnd w:id="9"/>
    </w:p>
    <w:p w:rsidR="00611E5F" w:rsidRDefault="009438B1" w:rsidP="00A7371B">
      <w:pPr>
        <w:spacing w:after="0" w:line="300" w:lineRule="exact"/>
        <w:rPr>
          <w:b/>
          <w:sz w:val="24"/>
          <w:szCs w:val="24"/>
        </w:rPr>
      </w:pPr>
      <w:r w:rsidRPr="00F63B6F">
        <w:rPr>
          <w:b/>
          <w:i/>
          <w:vanish/>
          <w:color w:val="0070C0"/>
          <w:sz w:val="24"/>
        </w:rPr>
        <w:t>(</w:t>
      </w:r>
      <w:r w:rsidR="005B63E4">
        <w:rPr>
          <w:b/>
          <w:i/>
          <w:vanish/>
          <w:color w:val="0070C0"/>
          <w:sz w:val="24"/>
        </w:rPr>
        <w:t xml:space="preserve">Tabellenteil </w:t>
      </w:r>
      <w:r w:rsidRPr="00F63B6F">
        <w:rPr>
          <w:b/>
          <w:i/>
          <w:vanish/>
          <w:color w:val="0070C0"/>
          <w:sz w:val="24"/>
        </w:rPr>
        <w:t xml:space="preserve">Registerfarbe </w:t>
      </w:r>
      <w:r w:rsidR="00A74487" w:rsidRPr="00F63B6F">
        <w:rPr>
          <w:b/>
          <w:i/>
          <w:vanish/>
          <w:color w:val="0070C0"/>
          <w:sz w:val="24"/>
        </w:rPr>
        <w:t>Grün</w:t>
      </w:r>
      <w:r w:rsidRPr="00F63B6F">
        <w:rPr>
          <w:b/>
          <w:i/>
          <w:vanish/>
          <w:color w:val="0070C0"/>
          <w:sz w:val="24"/>
        </w:rPr>
        <w:t>)</w:t>
      </w:r>
    </w:p>
    <w:p w:rsidR="003A1A2C" w:rsidRPr="00A74487" w:rsidRDefault="00A74487" w:rsidP="00A74487">
      <w:pPr>
        <w:spacing w:after="0" w:line="300" w:lineRule="exact"/>
        <w:rPr>
          <w:i/>
          <w:vanish/>
          <w:color w:val="0070C0"/>
        </w:rPr>
      </w:pPr>
      <w:r>
        <w:rPr>
          <w:i/>
          <w:vanish/>
          <w:color w:val="0070C0"/>
        </w:rPr>
        <w:sym w:font="Wingdings" w:char="F0F0"/>
      </w:r>
      <w:r>
        <w:rPr>
          <w:i/>
          <w:vanish/>
          <w:color w:val="0070C0"/>
        </w:rPr>
        <w:t xml:space="preserve"> S</w:t>
      </w:r>
      <w:r w:rsidR="003A1A2C" w:rsidRPr="00A74487">
        <w:rPr>
          <w:i/>
          <w:vanish/>
          <w:color w:val="0070C0"/>
        </w:rPr>
        <w:t>iehe Excel-Datei „Tabellenteil zur Meisterarbeit“</w:t>
      </w:r>
      <w:r w:rsidR="006968AA" w:rsidRPr="006968AA">
        <w:rPr>
          <w:i/>
          <w:vanish/>
          <w:color w:val="0070C0"/>
        </w:rPr>
        <w:t>, Register</w:t>
      </w:r>
      <w:r w:rsidR="006968AA">
        <w:rPr>
          <w:i/>
          <w:vanish/>
          <w:color w:val="0070C0"/>
        </w:rPr>
        <w:t xml:space="preserve"> </w:t>
      </w:r>
      <w:r w:rsidR="006968AA" w:rsidRPr="006968AA">
        <w:rPr>
          <w:i/>
          <w:vanish/>
          <w:color w:val="0070C0"/>
        </w:rPr>
        <w:t>1.3 – 1.6; 1.8 - 1.9</w:t>
      </w:r>
    </w:p>
    <w:p w:rsidR="003A1A2C" w:rsidRPr="003A1A2C" w:rsidRDefault="003A1A2C" w:rsidP="003A1A2C">
      <w:pPr>
        <w:spacing w:after="0" w:line="300" w:lineRule="exact"/>
        <w:rPr>
          <w:i/>
          <w:vanish/>
          <w:color w:val="0070C0"/>
        </w:rPr>
      </w:pPr>
    </w:p>
    <w:p w:rsidR="00C23355" w:rsidRDefault="008661D7" w:rsidP="00C23355">
      <w:pPr>
        <w:spacing w:after="0" w:line="300" w:lineRule="exact"/>
        <w:rPr>
          <w:i/>
          <w:vanish/>
          <w:color w:val="0070C0"/>
        </w:rPr>
      </w:pPr>
      <w:r>
        <w:rPr>
          <w:i/>
          <w:vanish/>
          <w:color w:val="0070C0"/>
        </w:rPr>
        <w:t xml:space="preserve">Zur Vereinfachung der Kalkulation und zwecks Verbesserung der Anwenderfreundlichkeit ist der folgende Teil in einer Exceldatei. </w:t>
      </w:r>
    </w:p>
    <w:p w:rsidR="008661D7" w:rsidRDefault="008661D7" w:rsidP="00C23355">
      <w:pPr>
        <w:spacing w:after="0" w:line="300" w:lineRule="exact"/>
        <w:rPr>
          <w:i/>
          <w:vanish/>
          <w:color w:val="0070C0"/>
        </w:rPr>
      </w:pPr>
      <w:r>
        <w:rPr>
          <w:i/>
          <w:vanish/>
          <w:color w:val="0070C0"/>
        </w:rPr>
        <w:t>Folgende Register sind in der Excel Tabelle zu bearbeiten:</w:t>
      </w:r>
    </w:p>
    <w:p w:rsidR="008661D7" w:rsidRDefault="008661D7" w:rsidP="009F1D56">
      <w:pPr>
        <w:pStyle w:val="Listenabsatz"/>
        <w:numPr>
          <w:ilvl w:val="0"/>
          <w:numId w:val="3"/>
        </w:numPr>
        <w:spacing w:after="0" w:line="300" w:lineRule="exact"/>
        <w:ind w:left="284" w:hanging="284"/>
        <w:rPr>
          <w:i/>
          <w:vanish/>
          <w:color w:val="0070C0"/>
        </w:rPr>
      </w:pPr>
      <w:r>
        <w:rPr>
          <w:i/>
          <w:vanish/>
          <w:color w:val="0070C0"/>
        </w:rPr>
        <w:t>1.3 Maschinen und Geräte</w:t>
      </w:r>
    </w:p>
    <w:p w:rsidR="008661D7" w:rsidRDefault="008661D7" w:rsidP="009F1D56">
      <w:pPr>
        <w:pStyle w:val="Listenabsatz"/>
        <w:numPr>
          <w:ilvl w:val="0"/>
          <w:numId w:val="3"/>
        </w:numPr>
        <w:spacing w:after="0" w:line="300" w:lineRule="exact"/>
        <w:ind w:left="284" w:hanging="284"/>
        <w:rPr>
          <w:i/>
          <w:vanish/>
          <w:color w:val="0070C0"/>
        </w:rPr>
      </w:pPr>
      <w:r>
        <w:rPr>
          <w:i/>
          <w:vanish/>
          <w:color w:val="0070C0"/>
        </w:rPr>
        <w:t>1.4 Gebäude und bauliche Anlagen</w:t>
      </w:r>
    </w:p>
    <w:p w:rsidR="008661D7" w:rsidRDefault="008661D7" w:rsidP="009F1D56">
      <w:pPr>
        <w:pStyle w:val="Listenabsatz"/>
        <w:numPr>
          <w:ilvl w:val="0"/>
          <w:numId w:val="3"/>
        </w:numPr>
        <w:spacing w:after="0" w:line="300" w:lineRule="exact"/>
        <w:ind w:left="284" w:hanging="284"/>
        <w:rPr>
          <w:i/>
          <w:vanish/>
          <w:color w:val="0070C0"/>
        </w:rPr>
      </w:pPr>
      <w:r>
        <w:rPr>
          <w:i/>
          <w:vanish/>
          <w:color w:val="0070C0"/>
        </w:rPr>
        <w:t>1.5 Dauerkulturen</w:t>
      </w:r>
    </w:p>
    <w:p w:rsidR="008661D7" w:rsidRDefault="008661D7" w:rsidP="009F1D56">
      <w:pPr>
        <w:pStyle w:val="Listenabsatz"/>
        <w:numPr>
          <w:ilvl w:val="0"/>
          <w:numId w:val="3"/>
        </w:numPr>
        <w:spacing w:after="0" w:line="300" w:lineRule="exact"/>
        <w:ind w:left="284" w:hanging="284"/>
        <w:rPr>
          <w:i/>
          <w:vanish/>
          <w:color w:val="0070C0"/>
        </w:rPr>
      </w:pPr>
      <w:r>
        <w:rPr>
          <w:i/>
          <w:vanish/>
          <w:color w:val="0070C0"/>
        </w:rPr>
        <w:t>1.6 Verbindlichkeiten</w:t>
      </w:r>
    </w:p>
    <w:p w:rsidR="008661D7" w:rsidRDefault="008661D7" w:rsidP="009F1D56">
      <w:pPr>
        <w:pStyle w:val="Listenabsatz"/>
        <w:numPr>
          <w:ilvl w:val="0"/>
          <w:numId w:val="3"/>
        </w:numPr>
        <w:spacing w:after="0" w:line="300" w:lineRule="exact"/>
        <w:ind w:left="284" w:hanging="284"/>
        <w:rPr>
          <w:i/>
          <w:vanish/>
          <w:color w:val="0070C0"/>
        </w:rPr>
      </w:pPr>
      <w:r>
        <w:rPr>
          <w:i/>
          <w:vanish/>
          <w:color w:val="0070C0"/>
        </w:rPr>
        <w:t xml:space="preserve">1.8 Deckungsbeitragsübersicht – </w:t>
      </w:r>
      <w:r w:rsidR="00EB3DCB">
        <w:rPr>
          <w:i/>
          <w:vanish/>
          <w:color w:val="0070C0"/>
        </w:rPr>
        <w:t>IST-Situation</w:t>
      </w:r>
    </w:p>
    <w:p w:rsidR="008661D7" w:rsidRDefault="008661D7" w:rsidP="009F1D56">
      <w:pPr>
        <w:pStyle w:val="Listenabsatz"/>
        <w:numPr>
          <w:ilvl w:val="0"/>
          <w:numId w:val="3"/>
        </w:numPr>
        <w:spacing w:after="0" w:line="300" w:lineRule="exact"/>
        <w:ind w:left="284" w:hanging="284"/>
        <w:rPr>
          <w:i/>
          <w:vanish/>
          <w:color w:val="0070C0"/>
        </w:rPr>
      </w:pPr>
      <w:r>
        <w:rPr>
          <w:i/>
          <w:vanish/>
          <w:color w:val="0070C0"/>
        </w:rPr>
        <w:t xml:space="preserve">1.9 Gesamteinkommen </w:t>
      </w:r>
      <w:r w:rsidR="00EB3DCB">
        <w:rPr>
          <w:i/>
          <w:vanish/>
          <w:color w:val="0070C0"/>
        </w:rPr>
        <w:t>IST-Situation</w:t>
      </w:r>
    </w:p>
    <w:p w:rsidR="008661D7" w:rsidRDefault="008661D7" w:rsidP="009F1D56">
      <w:pPr>
        <w:pStyle w:val="Listenabsatz"/>
        <w:numPr>
          <w:ilvl w:val="0"/>
          <w:numId w:val="3"/>
        </w:numPr>
        <w:spacing w:after="0" w:line="300" w:lineRule="exact"/>
        <w:ind w:left="284" w:hanging="284"/>
        <w:rPr>
          <w:i/>
          <w:vanish/>
          <w:color w:val="0070C0"/>
        </w:rPr>
      </w:pPr>
      <w:r>
        <w:rPr>
          <w:i/>
          <w:vanish/>
          <w:color w:val="0070C0"/>
        </w:rPr>
        <w:t>Zusätzlich: Hilfstabelle zur erstmaligen Ermittlung von Gebäudewerten</w:t>
      </w:r>
    </w:p>
    <w:p w:rsidR="00C23355" w:rsidRDefault="008661D7" w:rsidP="00C23355">
      <w:pPr>
        <w:spacing w:after="0" w:line="300" w:lineRule="exact"/>
        <w:rPr>
          <w:i/>
          <w:vanish/>
          <w:color w:val="0070C0"/>
        </w:rPr>
      </w:pPr>
      <w:r>
        <w:rPr>
          <w:i/>
          <w:vanish/>
          <w:color w:val="0070C0"/>
        </w:rPr>
        <w:t xml:space="preserve">Die Tabellen sind in Form eines Ausdruckes der Gesamtarbeit beizulegen. Zwecks besserer Nachvollziehbarkeit der Gesamtarbeit, sollten die Tabellen </w:t>
      </w:r>
      <w:r w:rsidR="003C1B01">
        <w:rPr>
          <w:i/>
          <w:vanish/>
          <w:color w:val="0070C0"/>
        </w:rPr>
        <w:t>im Ablauf an dieser Stelle beigelegt werden.</w:t>
      </w:r>
    </w:p>
    <w:p w:rsidR="004203E8" w:rsidRPr="00BC4B9F" w:rsidRDefault="004203E8" w:rsidP="00C23355">
      <w:pPr>
        <w:spacing w:after="0" w:line="300" w:lineRule="exact"/>
        <w:rPr>
          <w:i/>
          <w:vanish/>
          <w:color w:val="0070C0"/>
        </w:rPr>
      </w:pPr>
      <w:r>
        <w:rPr>
          <w:i/>
          <w:vanish/>
          <w:color w:val="0070C0"/>
        </w:rPr>
        <w:t>Die Deckungsbeiträge werden auf Basis der Daten des eigenen Betriebes ermittelt.</w:t>
      </w:r>
    </w:p>
    <w:p w:rsidR="00C23355" w:rsidRPr="00B87DAE" w:rsidRDefault="00C23355" w:rsidP="00C23355">
      <w:pPr>
        <w:spacing w:after="0" w:line="300" w:lineRule="exact"/>
      </w:pPr>
    </w:p>
    <w:p w:rsidR="0052741E" w:rsidRDefault="0052741E" w:rsidP="00A7371B">
      <w:pPr>
        <w:spacing w:after="0" w:line="300" w:lineRule="exact"/>
      </w:pPr>
    </w:p>
    <w:p w:rsidR="00AE5CCC" w:rsidRPr="005B63E4" w:rsidRDefault="00357830" w:rsidP="004F4FD7">
      <w:pPr>
        <w:pStyle w:val="berschrift2"/>
      </w:pPr>
      <w:bookmarkStart w:id="10" w:name="_Toc390242043"/>
      <w:r w:rsidRPr="005B63E4">
        <w:t xml:space="preserve">Interpretation und Beurteilung der </w:t>
      </w:r>
      <w:r w:rsidR="00EB3DCB" w:rsidRPr="005B63E4">
        <w:t>IST-Situation</w:t>
      </w:r>
      <w:bookmarkEnd w:id="10"/>
    </w:p>
    <w:p w:rsidR="002808D0" w:rsidRDefault="00357830" w:rsidP="008D49DE">
      <w:pPr>
        <w:spacing w:after="0" w:line="300" w:lineRule="exact"/>
      </w:pPr>
      <w:r w:rsidRPr="00263A47">
        <w:rPr>
          <w:i/>
          <w:vanish/>
          <w:color w:val="0070C0"/>
        </w:rPr>
        <w:t xml:space="preserve">Zusammenfassung der wesentlichen Punkte der bisherigen Beschreibung der </w:t>
      </w:r>
      <w:r w:rsidR="00EB3DCB">
        <w:rPr>
          <w:i/>
          <w:vanish/>
          <w:color w:val="0070C0"/>
        </w:rPr>
        <w:t>IST-Situation</w:t>
      </w:r>
      <w:r w:rsidR="00263A47" w:rsidRPr="00263A47">
        <w:rPr>
          <w:i/>
          <w:vanish/>
          <w:color w:val="0070C0"/>
        </w:rPr>
        <w:t>.</w:t>
      </w:r>
      <w:r w:rsidR="00EA309E">
        <w:rPr>
          <w:i/>
          <w:vanish/>
          <w:color w:val="0070C0"/>
        </w:rPr>
        <w:t>, insbesondere unter Berücksichtigung von Arbeitswirtschaft, Produktionstechnik und Wirtschaftlichkeit.</w:t>
      </w:r>
      <w:r w:rsidR="002808D0">
        <w:br w:type="page"/>
      </w:r>
    </w:p>
    <w:p w:rsidR="006730D5" w:rsidRPr="00D621F8" w:rsidRDefault="00CB6C32" w:rsidP="00F3252A">
      <w:pPr>
        <w:pStyle w:val="berschrift1"/>
      </w:pPr>
      <w:bookmarkStart w:id="11" w:name="_Toc390242044"/>
      <w:r w:rsidRPr="00D621F8">
        <w:lastRenderedPageBreak/>
        <w:t>Betriebsentwicklung</w:t>
      </w:r>
      <w:bookmarkEnd w:id="11"/>
    </w:p>
    <w:p w:rsidR="00324D37" w:rsidRPr="00D524D2" w:rsidRDefault="00324D37" w:rsidP="00A7371B">
      <w:pPr>
        <w:spacing w:after="0" w:line="300" w:lineRule="exact"/>
      </w:pPr>
    </w:p>
    <w:p w:rsidR="006730D5" w:rsidRPr="005B63E4" w:rsidRDefault="005B63E4" w:rsidP="004F4FD7">
      <w:pPr>
        <w:pStyle w:val="berschrift2"/>
      </w:pPr>
      <w:bookmarkStart w:id="12" w:name="_Toc390242045"/>
      <w:r w:rsidRPr="005B63E4">
        <w:t>kurzfristige Optimierung</w:t>
      </w:r>
      <w:bookmarkEnd w:id="12"/>
    </w:p>
    <w:p w:rsidR="008D49DE" w:rsidRPr="008D49DE" w:rsidRDefault="008D49DE" w:rsidP="00392425">
      <w:pPr>
        <w:spacing w:after="0" w:line="300" w:lineRule="exact"/>
        <w:rPr>
          <w:b/>
          <w:i/>
          <w:vanish/>
          <w:color w:val="0070C0"/>
          <w:u w:val="single"/>
        </w:rPr>
      </w:pPr>
      <w:r w:rsidRPr="008D49DE">
        <w:rPr>
          <w:b/>
          <w:i/>
          <w:vanish/>
          <w:color w:val="0070C0"/>
          <w:u w:val="single"/>
        </w:rPr>
        <w:t xml:space="preserve">kurzfristige Optimierung der Betriebsorganisation und des Betriebsergebnisses </w:t>
      </w:r>
    </w:p>
    <w:p w:rsidR="00392425" w:rsidRPr="00392425" w:rsidRDefault="008F0CA5" w:rsidP="00392425">
      <w:pPr>
        <w:spacing w:after="0" w:line="300" w:lineRule="exact"/>
        <w:rPr>
          <w:i/>
          <w:vanish/>
          <w:color w:val="0070C0"/>
        </w:rPr>
      </w:pPr>
      <w:r>
        <w:rPr>
          <w:i/>
          <w:vanish/>
          <w:color w:val="0070C0"/>
        </w:rPr>
        <w:t>Die Planungen können sich auf eine Schwachstellenanalyse mit Auswertung und Interpretation der gesamtbetrieblichen Aufzeichnungen und auf die Kennzahlen von Betriebszweigen (Vollkostenauswertung der Buchführung bzw. durchgeführte Deckungsbeitragskalkulation) stützen.</w:t>
      </w:r>
    </w:p>
    <w:p w:rsidR="005B63E4" w:rsidRDefault="00392425" w:rsidP="00392425">
      <w:pPr>
        <w:spacing w:after="0" w:line="300" w:lineRule="exact"/>
        <w:rPr>
          <w:i/>
          <w:vanish/>
          <w:color w:val="0070C0"/>
        </w:rPr>
      </w:pPr>
      <w:r w:rsidRPr="00392425">
        <w:rPr>
          <w:i/>
          <w:vanish/>
          <w:color w:val="0070C0"/>
        </w:rPr>
        <w:t xml:space="preserve">Dabei sollen alle Verbesserungspotentiale </w:t>
      </w:r>
      <w:r>
        <w:rPr>
          <w:i/>
          <w:vanish/>
          <w:color w:val="0070C0"/>
        </w:rPr>
        <w:t xml:space="preserve">ausgelotet werden, </w:t>
      </w:r>
      <w:r w:rsidRPr="00392425">
        <w:rPr>
          <w:i/>
          <w:vanish/>
          <w:color w:val="0070C0"/>
        </w:rPr>
        <w:t>wie</w:t>
      </w:r>
      <w:r>
        <w:rPr>
          <w:i/>
          <w:vanish/>
          <w:color w:val="0070C0"/>
        </w:rPr>
        <w:t xml:space="preserve"> </w:t>
      </w:r>
      <w:r w:rsidR="00020969">
        <w:rPr>
          <w:i/>
          <w:vanish/>
          <w:color w:val="0070C0"/>
        </w:rPr>
        <w:t>z.B.</w:t>
      </w:r>
      <w:r w:rsidRPr="00392425">
        <w:rPr>
          <w:i/>
          <w:vanish/>
          <w:color w:val="0070C0"/>
        </w:rPr>
        <w:t xml:space="preserve"> Überlegungen zum rationellen Arbeitseinsatz, zum wirtschaftlichen Einsatz ertragssteigender Betriebsmittel, zur Wirtschaftlichkeit der Grundfuttermittelproduktion, zum rationellen Maschineneinsatz, zur Konsolidierung des Fremdkapitaleinsatzes etc.</w:t>
      </w:r>
      <w:r>
        <w:rPr>
          <w:i/>
          <w:vanish/>
          <w:color w:val="0070C0"/>
        </w:rPr>
        <w:t xml:space="preserve"> </w:t>
      </w:r>
      <w:r w:rsidRPr="00392425">
        <w:rPr>
          <w:i/>
          <w:vanish/>
          <w:color w:val="0070C0"/>
        </w:rPr>
        <w:t>Weiters können alle Maßnahmen zur Erzielung höherer Preise dargestellt werden.</w:t>
      </w:r>
    </w:p>
    <w:p w:rsidR="00392425" w:rsidRDefault="00392425" w:rsidP="00392425">
      <w:pPr>
        <w:spacing w:after="0" w:line="300" w:lineRule="exact"/>
        <w:rPr>
          <w:i/>
          <w:vanish/>
          <w:color w:val="0070C0"/>
        </w:rPr>
      </w:pPr>
    </w:p>
    <w:p w:rsidR="00392425" w:rsidRPr="00392425" w:rsidRDefault="008F0CA5" w:rsidP="00392425">
      <w:pPr>
        <w:spacing w:after="0" w:line="300" w:lineRule="exact"/>
        <w:rPr>
          <w:i/>
          <w:vanish/>
          <w:color w:val="0070C0"/>
        </w:rPr>
      </w:pPr>
      <w:r>
        <w:rPr>
          <w:i/>
          <w:vanish/>
          <w:color w:val="0070C0"/>
        </w:rPr>
        <w:t xml:space="preserve">Bei der kurzfristigen </w:t>
      </w:r>
      <w:r w:rsidR="00392425" w:rsidRPr="00392425">
        <w:rPr>
          <w:i/>
          <w:vanish/>
          <w:color w:val="0070C0"/>
        </w:rPr>
        <w:t>Opt</w:t>
      </w:r>
      <w:r>
        <w:rPr>
          <w:i/>
          <w:vanish/>
          <w:color w:val="0070C0"/>
        </w:rPr>
        <w:t xml:space="preserve">imierung des IST-Betriebes sind </w:t>
      </w:r>
      <w:r w:rsidR="00AF2AFA">
        <w:rPr>
          <w:i/>
          <w:vanish/>
          <w:color w:val="0070C0"/>
        </w:rPr>
        <w:t xml:space="preserve">zum Beispiel </w:t>
      </w:r>
      <w:r w:rsidR="00392425" w:rsidRPr="00392425">
        <w:rPr>
          <w:i/>
          <w:vanish/>
          <w:color w:val="0070C0"/>
        </w:rPr>
        <w:t xml:space="preserve">folgende Punkte darzustellen: </w:t>
      </w:r>
    </w:p>
    <w:p w:rsidR="00392425" w:rsidRPr="00392425" w:rsidRDefault="00392425" w:rsidP="00392425">
      <w:pPr>
        <w:spacing w:after="0" w:line="300" w:lineRule="exact"/>
        <w:rPr>
          <w:i/>
          <w:vanish/>
          <w:color w:val="0070C0"/>
        </w:rPr>
      </w:pPr>
      <w:r w:rsidRPr="00392425">
        <w:rPr>
          <w:i/>
          <w:vanish/>
          <w:color w:val="0070C0"/>
        </w:rPr>
        <w:t>- Beschreibung der geänderten Produktionsverfahren</w:t>
      </w:r>
      <w:r w:rsidR="00B91F50">
        <w:rPr>
          <w:i/>
          <w:vanish/>
          <w:color w:val="0070C0"/>
        </w:rPr>
        <w:t>, der</w:t>
      </w:r>
      <w:r w:rsidR="00B91F50" w:rsidRPr="00B91F50">
        <w:rPr>
          <w:i/>
          <w:vanish/>
          <w:color w:val="0070C0"/>
        </w:rPr>
        <w:t xml:space="preserve"> </w:t>
      </w:r>
      <w:r w:rsidR="00B91F50" w:rsidRPr="00392425">
        <w:rPr>
          <w:i/>
          <w:vanish/>
          <w:color w:val="0070C0"/>
        </w:rPr>
        <w:t xml:space="preserve">produktionstechnischen </w:t>
      </w:r>
      <w:r w:rsidR="00B91F50">
        <w:rPr>
          <w:i/>
          <w:vanish/>
          <w:color w:val="0070C0"/>
        </w:rPr>
        <w:t>bzw. marktmäßigen Verbesserungs</w:t>
      </w:r>
      <w:r w:rsidR="00B91F50" w:rsidRPr="00392425">
        <w:rPr>
          <w:i/>
          <w:vanish/>
          <w:color w:val="0070C0"/>
        </w:rPr>
        <w:t>maßnahmen</w:t>
      </w:r>
      <w:r w:rsidR="008F0CA5">
        <w:rPr>
          <w:i/>
          <w:vanish/>
          <w:color w:val="0070C0"/>
        </w:rPr>
        <w:t>(</w:t>
      </w:r>
      <w:r w:rsidR="00020969">
        <w:rPr>
          <w:i/>
          <w:vanish/>
          <w:color w:val="0070C0"/>
        </w:rPr>
        <w:t>z.B.</w:t>
      </w:r>
      <w:r w:rsidR="008F0CA5">
        <w:rPr>
          <w:i/>
          <w:vanish/>
          <w:color w:val="0070C0"/>
        </w:rPr>
        <w:t xml:space="preserve"> geänderte Futterrationsgestaltungen, geänderte Düngerstrategien, Überlegungen hinsichtlich geänderter Arbeitsverfahren)</w:t>
      </w:r>
    </w:p>
    <w:p w:rsidR="008F0CA5" w:rsidRDefault="00392425" w:rsidP="00392425">
      <w:pPr>
        <w:spacing w:after="0" w:line="300" w:lineRule="exact"/>
        <w:rPr>
          <w:i/>
          <w:vanish/>
          <w:color w:val="0070C0"/>
        </w:rPr>
      </w:pPr>
      <w:r w:rsidRPr="00392425">
        <w:rPr>
          <w:i/>
          <w:vanish/>
          <w:color w:val="0070C0"/>
        </w:rPr>
        <w:t xml:space="preserve">- Adaptierte </w:t>
      </w:r>
      <w:r w:rsidR="00BC1FE4">
        <w:rPr>
          <w:i/>
          <w:vanish/>
          <w:color w:val="0070C0"/>
        </w:rPr>
        <w:t xml:space="preserve">Deckungsbeitragskalkulationen </w:t>
      </w:r>
      <w:r w:rsidR="008F0CA5">
        <w:rPr>
          <w:i/>
          <w:vanish/>
          <w:color w:val="0070C0"/>
        </w:rPr>
        <w:t>(mit anderen Ertragsniveaus bzw. anderen Kostensituationen</w:t>
      </w:r>
      <w:r w:rsidR="00AF2AFA">
        <w:rPr>
          <w:i/>
          <w:vanish/>
          <w:color w:val="0070C0"/>
        </w:rPr>
        <w:t xml:space="preserve">) </w:t>
      </w:r>
    </w:p>
    <w:p w:rsidR="00392425" w:rsidRPr="00392425" w:rsidRDefault="00AF2AFA" w:rsidP="00AF2AFA">
      <w:pPr>
        <w:spacing w:after="0" w:line="300" w:lineRule="exact"/>
        <w:ind w:left="142" w:hanging="142"/>
        <w:rPr>
          <w:i/>
          <w:vanish/>
          <w:color w:val="0070C0"/>
        </w:rPr>
      </w:pPr>
      <w:r>
        <w:rPr>
          <w:i/>
          <w:vanish/>
          <w:color w:val="0070C0"/>
        </w:rPr>
        <w:t xml:space="preserve">- Darstellung Änderung </w:t>
      </w:r>
      <w:r w:rsidR="00392425" w:rsidRPr="00392425">
        <w:rPr>
          <w:i/>
          <w:vanish/>
          <w:color w:val="0070C0"/>
        </w:rPr>
        <w:t>Festkosten</w:t>
      </w:r>
    </w:p>
    <w:p w:rsidR="00B91F50" w:rsidRDefault="00B91F50" w:rsidP="00B91F50">
      <w:pPr>
        <w:spacing w:after="0" w:line="300" w:lineRule="exact"/>
        <w:rPr>
          <w:i/>
          <w:vanish/>
          <w:color w:val="0070C0"/>
        </w:rPr>
      </w:pPr>
      <w:r>
        <w:rPr>
          <w:i/>
          <w:vanish/>
          <w:color w:val="0070C0"/>
        </w:rPr>
        <w:t xml:space="preserve">- </w:t>
      </w:r>
      <w:r w:rsidRPr="00392425">
        <w:rPr>
          <w:i/>
          <w:vanish/>
          <w:color w:val="0070C0"/>
        </w:rPr>
        <w:t xml:space="preserve">Darstellung der neuen Arbeitssituation, der Arbeitsproduktivität </w:t>
      </w:r>
    </w:p>
    <w:p w:rsidR="00B91F50" w:rsidRDefault="00392425" w:rsidP="00392425">
      <w:pPr>
        <w:spacing w:after="0" w:line="300" w:lineRule="exact"/>
        <w:rPr>
          <w:i/>
          <w:vanish/>
          <w:color w:val="0070C0"/>
        </w:rPr>
      </w:pPr>
      <w:r w:rsidRPr="00392425">
        <w:rPr>
          <w:i/>
          <w:vanish/>
          <w:color w:val="0070C0"/>
        </w:rPr>
        <w:t>- Darstellung des Ergebnisses</w:t>
      </w:r>
      <w:r>
        <w:rPr>
          <w:i/>
          <w:vanish/>
          <w:color w:val="0070C0"/>
        </w:rPr>
        <w:t xml:space="preserve"> </w:t>
      </w:r>
      <w:r w:rsidR="00B91F50">
        <w:rPr>
          <w:i/>
          <w:vanish/>
          <w:color w:val="0070C0"/>
        </w:rPr>
        <w:t xml:space="preserve">mit Interpretation und </w:t>
      </w:r>
      <w:r w:rsidRPr="00392425">
        <w:rPr>
          <w:i/>
          <w:vanish/>
          <w:color w:val="0070C0"/>
        </w:rPr>
        <w:t xml:space="preserve">Vergleich zur Ausgangssituation, </w:t>
      </w:r>
    </w:p>
    <w:p w:rsidR="00AF2AFA" w:rsidRDefault="00AF2AFA" w:rsidP="00AF2AFA">
      <w:pPr>
        <w:spacing w:after="0" w:line="300" w:lineRule="exact"/>
        <w:ind w:left="142" w:hanging="142"/>
        <w:rPr>
          <w:i/>
          <w:vanish/>
          <w:color w:val="0070C0"/>
        </w:rPr>
      </w:pPr>
    </w:p>
    <w:p w:rsidR="00392425" w:rsidRPr="00392425" w:rsidRDefault="00B91F50" w:rsidP="00392425">
      <w:pPr>
        <w:spacing w:after="0" w:line="300" w:lineRule="exact"/>
        <w:rPr>
          <w:i/>
          <w:vanish/>
          <w:color w:val="0070C0"/>
        </w:rPr>
      </w:pPr>
      <w:r>
        <w:rPr>
          <w:i/>
          <w:vanish/>
          <w:color w:val="0070C0"/>
        </w:rPr>
        <w:t xml:space="preserve">Beurteilung </w:t>
      </w:r>
      <w:r w:rsidRPr="00B91F50">
        <w:rPr>
          <w:i/>
          <w:vanish/>
          <w:color w:val="0070C0"/>
        </w:rPr>
        <w:t xml:space="preserve">im Hinblick auf die erzielte Wirtschaftlichkeitsverbesserung </w:t>
      </w:r>
    </w:p>
    <w:p w:rsidR="005B63E4" w:rsidRPr="006730D5" w:rsidRDefault="00324D37" w:rsidP="00A7371B">
      <w:pPr>
        <w:spacing w:after="0" w:line="300" w:lineRule="exact"/>
      </w:pPr>
      <w:r w:rsidRPr="00D524D2">
        <w:rPr>
          <w:noProof/>
          <w:lang w:val="de-AT" w:eastAsia="de-AT"/>
        </w:rPr>
        <mc:AlternateContent>
          <mc:Choice Requires="wps">
            <w:drawing>
              <wp:anchor distT="0" distB="0" distL="114300" distR="114300" simplePos="0" relativeHeight="251712512" behindDoc="0" locked="0" layoutInCell="1" allowOverlap="1" wp14:anchorId="57391260" wp14:editId="4382D660">
                <wp:simplePos x="0" y="0"/>
                <wp:positionH relativeFrom="column">
                  <wp:posOffset>3032125</wp:posOffset>
                </wp:positionH>
                <wp:positionV relativeFrom="paragraph">
                  <wp:posOffset>137795</wp:posOffset>
                </wp:positionV>
                <wp:extent cx="3159760" cy="972185"/>
                <wp:effectExtent l="0" t="0" r="21590" b="18415"/>
                <wp:wrapNone/>
                <wp:docPr id="3" name="Textfeld 3"/>
                <wp:cNvGraphicFramePr/>
                <a:graphic xmlns:a="http://schemas.openxmlformats.org/drawingml/2006/main">
                  <a:graphicData uri="http://schemas.microsoft.com/office/word/2010/wordprocessingShape">
                    <wps:wsp>
                      <wps:cNvSpPr txBox="1"/>
                      <wps:spPr>
                        <a:xfrm>
                          <a:off x="0" y="0"/>
                          <a:ext cx="3159760" cy="972185"/>
                        </a:xfrm>
                        <a:prstGeom prst="rect">
                          <a:avLst/>
                        </a:prstGeom>
                        <a:solidFill>
                          <a:schemeClr val="lt1"/>
                        </a:solidFill>
                        <a:ln w="9525" cmpd="sng">
                          <a:solidFill>
                            <a:srgbClr val="0070C0"/>
                          </a:solidFill>
                        </a:ln>
                      </wps:spPr>
                      <wps:style>
                        <a:lnRef idx="0">
                          <a:scrgbClr r="0" g="0" b="0"/>
                        </a:lnRef>
                        <a:fillRef idx="0">
                          <a:scrgbClr r="0" g="0" b="0"/>
                        </a:fillRef>
                        <a:effectRef idx="0">
                          <a:scrgbClr r="0" g="0" b="0"/>
                        </a:effectRef>
                        <a:fontRef idx="minor">
                          <a:schemeClr val="dk1"/>
                        </a:fontRef>
                      </wps:style>
                      <wps:txbx>
                        <w:txbxContent>
                          <w:p w:rsidR="000A4D3D" w:rsidRPr="006968AA" w:rsidRDefault="000A4D3D" w:rsidP="00B8456D">
                            <w:pPr>
                              <w:pStyle w:val="StandardWeb"/>
                              <w:spacing w:before="0" w:beforeAutospacing="0" w:after="0" w:afterAutospacing="0"/>
                              <w:jc w:val="center"/>
                              <w:rPr>
                                <w:rFonts w:ascii="Arial" w:hAnsi="Arial" w:cs="Arial"/>
                                <w:i/>
                                <w:vanish/>
                                <w:color w:val="0070C0"/>
                              </w:rPr>
                            </w:pPr>
                            <w:r w:rsidRPr="006968AA">
                              <w:rPr>
                                <w:rFonts w:ascii="Arial" w:hAnsi="Arial" w:cs="Arial"/>
                                <w:i/>
                                <w:vanish/>
                                <w:color w:val="0070C0"/>
                                <w:sz w:val="22"/>
                                <w:szCs w:val="22"/>
                              </w:rPr>
                              <w:t>"Wenn das Leben keine Vision hat, nach der man strebt, nach der man sich sehnt, die man verwirklichen möchte, dann gibt es auch kein Motiv, sich anzustrengen"</w:t>
                            </w:r>
                          </w:p>
                          <w:p w:rsidR="000A4D3D" w:rsidRPr="006968AA" w:rsidRDefault="000A4D3D" w:rsidP="00B8456D">
                            <w:pPr>
                              <w:pStyle w:val="StandardWeb"/>
                              <w:spacing w:before="0" w:beforeAutospacing="0" w:after="0" w:afterAutospacing="0"/>
                              <w:jc w:val="center"/>
                              <w:rPr>
                                <w:rFonts w:ascii="Arial" w:hAnsi="Arial" w:cs="Arial"/>
                                <w:i/>
                                <w:vanish/>
                                <w:color w:val="0070C0"/>
                                <w:sz w:val="20"/>
                              </w:rPr>
                            </w:pPr>
                            <w:r w:rsidRPr="006968AA">
                              <w:rPr>
                                <w:rFonts w:ascii="Arial" w:hAnsi="Arial" w:cs="Arial"/>
                                <w:i/>
                                <w:vanish/>
                                <w:color w:val="0070C0"/>
                                <w:sz w:val="18"/>
                                <w:szCs w:val="22"/>
                                <w:lang w:val="en-GB"/>
                              </w:rPr>
                              <w:t>Erich Fromm</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238.75pt;margin-top:10.85pt;width:248.8pt;height:76.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" fillcolor="white [3201]" strokecolor="#0070c0">
                <v:textbox>
                  <w:txbxContent>
                    <w:p w:rsidR="000A4D3D" w:rsidRPr="006968AA" w:rsidRDefault="000A4D3D" w:rsidP="00B8456D">
                      <w:pPr>
                        <w:pStyle w:val="StandardWeb"/>
                        <w:spacing w:before="0" w:beforeAutospacing="0" w:after="0" w:afterAutospacing="0"/>
                        <w:jc w:val="center"/>
                        <w:rPr>
                          <w:rFonts w:ascii="Arial" w:hAnsi="Arial" w:cs="Arial"/>
                          <w:i/>
                          <w:vanish/>
                          <w:color w:val="0070C0"/>
                        </w:rPr>
                      </w:pPr>
                      <w:r w:rsidRPr="006968AA">
                        <w:rPr>
                          <w:rFonts w:ascii="Arial" w:hAnsi="Arial" w:cs="Arial"/>
                          <w:i/>
                          <w:vanish/>
                          <w:color w:val="0070C0"/>
                          <w:sz w:val="22"/>
                          <w:szCs w:val="22"/>
                        </w:rPr>
                        <w:t>"Wenn das Leben keine Vision hat, nach der man strebt, nach der man sich sehnt, die man verwirklichen möchte, dann gibt es auch kein Motiv, sich anzustrengen"</w:t>
                      </w:r>
                    </w:p>
                    <w:p w:rsidR="000A4D3D" w:rsidRPr="006968AA" w:rsidRDefault="000A4D3D" w:rsidP="00B8456D">
                      <w:pPr>
                        <w:pStyle w:val="StandardWeb"/>
                        <w:spacing w:before="0" w:beforeAutospacing="0" w:after="0" w:afterAutospacing="0"/>
                        <w:jc w:val="center"/>
                        <w:rPr>
                          <w:rFonts w:ascii="Arial" w:hAnsi="Arial" w:cs="Arial"/>
                          <w:i/>
                          <w:vanish/>
                          <w:color w:val="0070C0"/>
                          <w:sz w:val="20"/>
                        </w:rPr>
                      </w:pPr>
                      <w:r w:rsidRPr="006968AA">
                        <w:rPr>
                          <w:rFonts w:ascii="Arial" w:hAnsi="Arial" w:cs="Arial"/>
                          <w:i/>
                          <w:vanish/>
                          <w:color w:val="0070C0"/>
                          <w:sz w:val="18"/>
                          <w:szCs w:val="22"/>
                          <w:lang w:val="en-GB"/>
                        </w:rPr>
                        <w:t>Erich Fromm</w:t>
                      </w:r>
                    </w:p>
                  </w:txbxContent>
                </v:textbox>
              </v:shape>
            </w:pict>
          </mc:Fallback>
        </mc:AlternateContent>
      </w:r>
    </w:p>
    <w:p w:rsidR="006730D5" w:rsidRPr="00F93BC4" w:rsidRDefault="006730D5" w:rsidP="004F4FD7">
      <w:pPr>
        <w:pStyle w:val="berschrift2"/>
      </w:pPr>
      <w:bookmarkStart w:id="13" w:name="_Toc390242046"/>
      <w:r w:rsidRPr="00F93BC4">
        <w:t>Vision, Strategie</w:t>
      </w:r>
      <w:bookmarkEnd w:id="13"/>
    </w:p>
    <w:p w:rsidR="006730D5" w:rsidRPr="006730D5" w:rsidRDefault="006730D5" w:rsidP="00A7371B">
      <w:pPr>
        <w:spacing w:after="0" w:line="300" w:lineRule="exact"/>
      </w:pPr>
    </w:p>
    <w:p w:rsidR="006730D5" w:rsidRPr="00484712" w:rsidRDefault="006730D5" w:rsidP="00484712">
      <w:pPr>
        <w:spacing w:after="0" w:line="300" w:lineRule="exact"/>
        <w:rPr>
          <w:b/>
          <w:i/>
          <w:vanish/>
          <w:color w:val="0070C0"/>
        </w:rPr>
      </w:pPr>
      <w:r w:rsidRPr="00484712">
        <w:rPr>
          <w:b/>
          <w:i/>
          <w:vanish/>
          <w:color w:val="0070C0"/>
        </w:rPr>
        <w:t>Was ist eine Vision?</w:t>
      </w:r>
    </w:p>
    <w:p w:rsidR="006730D5" w:rsidRPr="00484712" w:rsidRDefault="006730D5" w:rsidP="00484712">
      <w:pPr>
        <w:spacing w:after="0" w:line="300" w:lineRule="exact"/>
        <w:rPr>
          <w:i/>
          <w:vanish/>
          <w:color w:val="0070C0"/>
        </w:rPr>
      </w:pPr>
      <w:r w:rsidRPr="00484712">
        <w:rPr>
          <w:i/>
          <w:vanish/>
          <w:color w:val="0070C0"/>
        </w:rPr>
        <w:t xml:space="preserve">Eine Vision ist ein klares und plastisches Bild von der Zukunft, die man sich schaffen </w:t>
      </w:r>
      <w:r w:rsidR="00B8456D" w:rsidRPr="00484712">
        <w:rPr>
          <w:i/>
          <w:vanish/>
          <w:color w:val="0070C0"/>
        </w:rPr>
        <w:t>möchte</w:t>
      </w:r>
      <w:r w:rsidRPr="00484712">
        <w:rPr>
          <w:i/>
          <w:vanish/>
          <w:color w:val="0070C0"/>
        </w:rPr>
        <w:t>.</w:t>
      </w:r>
    </w:p>
    <w:p w:rsidR="006730D5" w:rsidRPr="00484712" w:rsidRDefault="006730D5" w:rsidP="00484712">
      <w:pPr>
        <w:spacing w:after="0" w:line="300" w:lineRule="exact"/>
        <w:rPr>
          <w:i/>
          <w:vanish/>
          <w:color w:val="0070C0"/>
        </w:rPr>
      </w:pPr>
    </w:p>
    <w:p w:rsidR="006730D5" w:rsidRPr="00484712" w:rsidRDefault="006730D5" w:rsidP="00484712">
      <w:pPr>
        <w:spacing w:after="0" w:line="300" w:lineRule="exact"/>
        <w:rPr>
          <w:b/>
          <w:i/>
          <w:vanish/>
          <w:color w:val="0070C0"/>
        </w:rPr>
      </w:pPr>
      <w:r w:rsidRPr="00484712">
        <w:rPr>
          <w:b/>
          <w:i/>
          <w:vanish/>
          <w:color w:val="0070C0"/>
        </w:rPr>
        <w:t>Vision und Team</w:t>
      </w:r>
    </w:p>
    <w:p w:rsidR="006730D5" w:rsidRPr="00484712" w:rsidRDefault="006730D5" w:rsidP="00484712">
      <w:pPr>
        <w:spacing w:after="0" w:line="300" w:lineRule="exact"/>
        <w:rPr>
          <w:i/>
          <w:vanish/>
          <w:color w:val="0070C0"/>
        </w:rPr>
      </w:pPr>
      <w:r w:rsidRPr="00484712">
        <w:rPr>
          <w:i/>
          <w:vanish/>
          <w:color w:val="0070C0"/>
        </w:rPr>
        <w:t>Das Team zieht stärker an einem Strang und in dieselbe Richtung. Konflikte reduzieren sich nach der Visionsbildung eher auf die sachliche Ebene (Visionspartner finden).</w:t>
      </w:r>
    </w:p>
    <w:p w:rsidR="006730D5" w:rsidRPr="00484712" w:rsidRDefault="006730D5" w:rsidP="00484712">
      <w:pPr>
        <w:spacing w:after="0" w:line="300" w:lineRule="exact"/>
        <w:rPr>
          <w:i/>
          <w:vanish/>
          <w:color w:val="0070C0"/>
        </w:rPr>
      </w:pPr>
    </w:p>
    <w:p w:rsidR="006730D5" w:rsidRPr="00484712" w:rsidRDefault="006730D5" w:rsidP="00484712">
      <w:pPr>
        <w:spacing w:after="0" w:line="300" w:lineRule="exact"/>
        <w:rPr>
          <w:b/>
          <w:i/>
          <w:vanish/>
          <w:color w:val="0070C0"/>
        </w:rPr>
      </w:pPr>
      <w:r w:rsidRPr="00484712">
        <w:rPr>
          <w:b/>
          <w:i/>
          <w:vanish/>
          <w:color w:val="0070C0"/>
        </w:rPr>
        <w:t>Wie entsteht eine Vision?</w:t>
      </w:r>
    </w:p>
    <w:p w:rsidR="006730D5" w:rsidRPr="00484712" w:rsidRDefault="006730D5" w:rsidP="00484712">
      <w:pPr>
        <w:spacing w:after="0" w:line="300" w:lineRule="exact"/>
        <w:rPr>
          <w:i/>
          <w:vanish/>
          <w:color w:val="0070C0"/>
        </w:rPr>
      </w:pPr>
      <w:r w:rsidRPr="00484712">
        <w:rPr>
          <w:i/>
          <w:vanish/>
          <w:color w:val="0070C0"/>
        </w:rPr>
        <w:t xml:space="preserve">Eine Vision muss den Wünschen der Seele und den Möglichkeiten der Umwelt entsprechen. </w:t>
      </w:r>
    </w:p>
    <w:p w:rsidR="006730D5" w:rsidRPr="00484712" w:rsidRDefault="006730D5" w:rsidP="00484712">
      <w:pPr>
        <w:spacing w:after="0" w:line="300" w:lineRule="exact"/>
        <w:rPr>
          <w:i/>
          <w:vanish/>
          <w:color w:val="0070C0"/>
        </w:rPr>
      </w:pPr>
      <w:r w:rsidRPr="00484712">
        <w:rPr>
          <w:i/>
          <w:vanish/>
          <w:color w:val="0070C0"/>
        </w:rPr>
        <w:t>Beides muss man entdecken!</w:t>
      </w:r>
    </w:p>
    <w:p w:rsidR="006730D5" w:rsidRPr="006730D5" w:rsidRDefault="006730D5" w:rsidP="00A7371B">
      <w:pPr>
        <w:spacing w:after="0" w:line="300" w:lineRule="exact"/>
      </w:pPr>
    </w:p>
    <w:p w:rsidR="00020969" w:rsidRDefault="00F60F80" w:rsidP="00020969">
      <w:pPr>
        <w:spacing w:after="0" w:line="300" w:lineRule="exact"/>
        <w:rPr>
          <w:b/>
        </w:rPr>
      </w:pPr>
      <w:r w:rsidRPr="00392425">
        <w:rPr>
          <w:b/>
        </w:rPr>
        <w:t>Meine Vision</w:t>
      </w:r>
      <w:r w:rsidR="00B8456D" w:rsidRPr="00392425">
        <w:rPr>
          <w:b/>
        </w:rPr>
        <w:t xml:space="preserve"> für mich als Mensch und für meinen Betrieb</w:t>
      </w:r>
      <w:r w:rsidR="00020969" w:rsidRPr="00020969">
        <w:rPr>
          <w:b/>
        </w:rPr>
        <w:t xml:space="preserve"> </w:t>
      </w:r>
    </w:p>
    <w:p w:rsidR="00020969" w:rsidRDefault="00020969" w:rsidP="00020969">
      <w:pPr>
        <w:spacing w:after="0" w:line="300" w:lineRule="exact"/>
        <w:rPr>
          <w:b/>
        </w:rPr>
      </w:pPr>
    </w:p>
    <w:p w:rsidR="006730D5" w:rsidRPr="00392425" w:rsidRDefault="00020969" w:rsidP="00A7371B">
      <w:pPr>
        <w:spacing w:after="0" w:line="300" w:lineRule="exact"/>
        <w:rPr>
          <w:b/>
        </w:rPr>
      </w:pPr>
      <w:r w:rsidRPr="00392425">
        <w:rPr>
          <w:b/>
        </w:rPr>
        <w:t>Meine Strategie für meinen Betrieb</w:t>
      </w:r>
    </w:p>
    <w:p w:rsidR="00B8456D" w:rsidRPr="00484712" w:rsidRDefault="00B8456D" w:rsidP="00484712">
      <w:pPr>
        <w:spacing w:after="0" w:line="300" w:lineRule="exact"/>
        <w:rPr>
          <w:i/>
          <w:vanish/>
          <w:color w:val="0070C0"/>
        </w:rPr>
      </w:pPr>
      <w:r w:rsidRPr="00484712">
        <w:rPr>
          <w:i/>
          <w:vanish/>
          <w:color w:val="0070C0"/>
        </w:rPr>
        <w:t xml:space="preserve">Eine </w:t>
      </w:r>
      <w:r w:rsidRPr="00484712">
        <w:rPr>
          <w:b/>
          <w:bCs/>
          <w:i/>
          <w:vanish/>
          <w:color w:val="0070C0"/>
        </w:rPr>
        <w:t>Strategie</w:t>
      </w:r>
      <w:r w:rsidRPr="00484712">
        <w:rPr>
          <w:i/>
          <w:vanish/>
          <w:color w:val="0070C0"/>
        </w:rPr>
        <w:t xml:space="preserve"> ist der langfristige Plan, der große Plan über alles bzw. das grundsätzliche Muster der Handlungen. Es ist auch ein längerfristig ausgerichtetes planvolles Anstreben einer vorteilhaften Lage. Die Strategie beinhaltet die langfristige Ausrichtung, die Vision und Triebfeder, die übergeordnete Leitlinie/Leitbild. Die Strategie braucht nicht me</w:t>
      </w:r>
      <w:r w:rsidR="00797ED5" w:rsidRPr="00484712">
        <w:rPr>
          <w:i/>
          <w:vanish/>
          <w:color w:val="0070C0"/>
        </w:rPr>
        <w:t>ss</w:t>
      </w:r>
      <w:r w:rsidRPr="00484712">
        <w:rPr>
          <w:i/>
          <w:vanish/>
          <w:color w:val="0070C0"/>
        </w:rPr>
        <w:t>bar zu sein. Sie ist nicht so konkret wie Ziele, und für ca. 10 bis 25 Jahre ausgerichtet.</w:t>
      </w:r>
    </w:p>
    <w:p w:rsidR="00B8456D" w:rsidRPr="00484712" w:rsidRDefault="00B8456D" w:rsidP="00484712">
      <w:pPr>
        <w:spacing w:after="0" w:line="300" w:lineRule="exact"/>
        <w:rPr>
          <w:i/>
          <w:vanish/>
          <w:color w:val="0070C0"/>
        </w:rPr>
      </w:pPr>
      <w:r w:rsidRPr="00484712">
        <w:rPr>
          <w:i/>
          <w:vanish/>
          <w:color w:val="0070C0"/>
        </w:rPr>
        <w:lastRenderedPageBreak/>
        <w:t>Beschreiben Sie einerseits wie sich Ihr Betrieb und Ihre Familie in 10 bis 25 Jahren darstellen wird und andererseits welche Grundsatzhaltungen und -entwicklungen bis dorthin dominierend sein werden (</w:t>
      </w:r>
      <w:r w:rsidR="00020969">
        <w:rPr>
          <w:i/>
          <w:vanish/>
          <w:color w:val="0070C0"/>
        </w:rPr>
        <w:t>z.B.</w:t>
      </w:r>
      <w:r w:rsidRPr="00484712">
        <w:rPr>
          <w:i/>
          <w:vanish/>
          <w:color w:val="0070C0"/>
        </w:rPr>
        <w:t xml:space="preserve"> „Arbeitszeiten reduzieren“, „wachsen“, „extensivieren“, „kooperieren“, „Veredelung steigern“, …)</w:t>
      </w:r>
    </w:p>
    <w:p w:rsidR="00B8456D" w:rsidRPr="00484712" w:rsidRDefault="00B8456D" w:rsidP="00484712">
      <w:pPr>
        <w:spacing w:after="0" w:line="300" w:lineRule="exact"/>
        <w:rPr>
          <w:i/>
          <w:vanish/>
          <w:color w:val="0070C0"/>
        </w:rPr>
      </w:pPr>
      <w:r w:rsidRPr="00484712">
        <w:rPr>
          <w:i/>
          <w:vanish/>
          <w:color w:val="0070C0"/>
        </w:rPr>
        <w:t xml:space="preserve">Als Hilfestellung zur Strategieformulierung ziehen Sie bitte die folgenden Fragen heran. </w:t>
      </w:r>
    </w:p>
    <w:p w:rsidR="0034283B" w:rsidRPr="00484712" w:rsidRDefault="00797ED5" w:rsidP="00484712">
      <w:pPr>
        <w:numPr>
          <w:ilvl w:val="0"/>
          <w:numId w:val="1"/>
        </w:numPr>
        <w:tabs>
          <w:tab w:val="clear" w:pos="720"/>
          <w:tab w:val="num" w:pos="284"/>
        </w:tabs>
        <w:spacing w:after="0" w:line="300" w:lineRule="exact"/>
        <w:ind w:left="0" w:firstLine="0"/>
        <w:rPr>
          <w:i/>
          <w:vanish/>
          <w:color w:val="0070C0"/>
        </w:rPr>
      </w:pPr>
      <w:r w:rsidRPr="00484712">
        <w:rPr>
          <w:i/>
          <w:vanish/>
          <w:color w:val="0070C0"/>
        </w:rPr>
        <w:t>Erwartete, wahrscheinliche, geplante Entwicklungen in der Familie und im Betrieb in den nächsten 10 bis 25 Jahren:</w:t>
      </w:r>
    </w:p>
    <w:p w:rsidR="0034283B" w:rsidRPr="00484712" w:rsidRDefault="00797ED5" w:rsidP="00484712">
      <w:pPr>
        <w:numPr>
          <w:ilvl w:val="0"/>
          <w:numId w:val="1"/>
        </w:numPr>
        <w:tabs>
          <w:tab w:val="clear" w:pos="720"/>
          <w:tab w:val="num" w:pos="284"/>
        </w:tabs>
        <w:spacing w:after="0" w:line="300" w:lineRule="exact"/>
        <w:ind w:left="0" w:firstLine="0"/>
        <w:rPr>
          <w:i/>
          <w:vanish/>
          <w:color w:val="0070C0"/>
        </w:rPr>
      </w:pPr>
      <w:r w:rsidRPr="00484712">
        <w:rPr>
          <w:i/>
          <w:vanish/>
          <w:color w:val="0070C0"/>
        </w:rPr>
        <w:t>Welche Veränderungen bei Eigen- und Pachtlandflächen werden angestrebt</w:t>
      </w:r>
      <w:r w:rsidR="00857793">
        <w:rPr>
          <w:i/>
          <w:vanish/>
          <w:color w:val="0070C0"/>
        </w:rPr>
        <w:t>?</w:t>
      </w:r>
    </w:p>
    <w:p w:rsidR="0034283B" w:rsidRPr="00484712" w:rsidRDefault="00797ED5" w:rsidP="00484712">
      <w:pPr>
        <w:numPr>
          <w:ilvl w:val="0"/>
          <w:numId w:val="1"/>
        </w:numPr>
        <w:tabs>
          <w:tab w:val="clear" w:pos="720"/>
          <w:tab w:val="num" w:pos="284"/>
        </w:tabs>
        <w:spacing w:after="0" w:line="300" w:lineRule="exact"/>
        <w:ind w:left="0" w:firstLine="0"/>
        <w:rPr>
          <w:i/>
          <w:vanish/>
          <w:color w:val="0070C0"/>
        </w:rPr>
      </w:pPr>
      <w:r w:rsidRPr="00484712">
        <w:rPr>
          <w:i/>
          <w:vanish/>
          <w:color w:val="0070C0"/>
        </w:rPr>
        <w:t>Wie wird die Bewirtschaftung des Betriebes im Ackerbau und Futterbau, in der Tierhaltung, bei Spezi</w:t>
      </w:r>
      <w:r w:rsidR="00F42510" w:rsidRPr="00484712">
        <w:rPr>
          <w:i/>
          <w:vanish/>
          <w:color w:val="0070C0"/>
        </w:rPr>
        <w:t xml:space="preserve">alkulturen, in der Direktvermarktung </w:t>
      </w:r>
      <w:r w:rsidRPr="00484712">
        <w:rPr>
          <w:i/>
          <w:vanish/>
          <w:color w:val="0070C0"/>
        </w:rPr>
        <w:t>bei Dienstleistungen,... ausgerichtet sein?</w:t>
      </w:r>
    </w:p>
    <w:p w:rsidR="0034283B" w:rsidRPr="00484712" w:rsidRDefault="00797ED5" w:rsidP="00484712">
      <w:pPr>
        <w:numPr>
          <w:ilvl w:val="0"/>
          <w:numId w:val="1"/>
        </w:numPr>
        <w:tabs>
          <w:tab w:val="clear" w:pos="720"/>
          <w:tab w:val="num" w:pos="284"/>
        </w:tabs>
        <w:spacing w:after="0" w:line="300" w:lineRule="exact"/>
        <w:ind w:left="0" w:firstLine="0"/>
        <w:rPr>
          <w:i/>
          <w:vanish/>
          <w:color w:val="0070C0"/>
        </w:rPr>
      </w:pPr>
      <w:r w:rsidRPr="00484712">
        <w:rPr>
          <w:i/>
          <w:vanish/>
          <w:color w:val="0070C0"/>
        </w:rPr>
        <w:t>Wie wird die Gebäudesituation sein? Welche sind dazugekommen? Welche wurden aufgelassen bzw. anderweitig genutzt (</w:t>
      </w:r>
      <w:r w:rsidR="00020969">
        <w:rPr>
          <w:i/>
          <w:vanish/>
          <w:color w:val="0070C0"/>
        </w:rPr>
        <w:t>z.B.</w:t>
      </w:r>
      <w:r w:rsidRPr="00484712">
        <w:rPr>
          <w:i/>
          <w:vanish/>
          <w:color w:val="0070C0"/>
        </w:rPr>
        <w:t xml:space="preserve"> vermietet)?</w:t>
      </w:r>
    </w:p>
    <w:p w:rsidR="0034283B" w:rsidRPr="00484712" w:rsidRDefault="00797ED5" w:rsidP="00484712">
      <w:pPr>
        <w:numPr>
          <w:ilvl w:val="0"/>
          <w:numId w:val="1"/>
        </w:numPr>
        <w:tabs>
          <w:tab w:val="clear" w:pos="720"/>
          <w:tab w:val="num" w:pos="284"/>
        </w:tabs>
        <w:spacing w:after="0" w:line="300" w:lineRule="exact"/>
        <w:ind w:left="0" w:firstLine="0"/>
        <w:rPr>
          <w:i/>
          <w:vanish/>
          <w:color w:val="0070C0"/>
        </w:rPr>
      </w:pPr>
      <w:r w:rsidRPr="00484712">
        <w:rPr>
          <w:i/>
          <w:vanish/>
          <w:color w:val="0070C0"/>
        </w:rPr>
        <w:t xml:space="preserve">Aus welchen Einkommensstandbeinen setzt sich das Familieneinkommen zusammen, wie sieht die Arbeitskräftesituation am Betrieb aus? </w:t>
      </w:r>
    </w:p>
    <w:p w:rsidR="0034283B" w:rsidRPr="00484712" w:rsidRDefault="00797ED5" w:rsidP="00484712">
      <w:pPr>
        <w:numPr>
          <w:ilvl w:val="0"/>
          <w:numId w:val="1"/>
        </w:numPr>
        <w:tabs>
          <w:tab w:val="clear" w:pos="720"/>
          <w:tab w:val="num" w:pos="284"/>
        </w:tabs>
        <w:spacing w:after="0" w:line="300" w:lineRule="exact"/>
        <w:ind w:left="0" w:firstLine="0"/>
        <w:rPr>
          <w:i/>
          <w:vanish/>
          <w:color w:val="0070C0"/>
        </w:rPr>
      </w:pPr>
      <w:r w:rsidRPr="00484712">
        <w:rPr>
          <w:i/>
          <w:vanish/>
          <w:color w:val="0070C0"/>
        </w:rPr>
        <w:t>In welchen Bereichen wird überbetrieblich zusammengearbeitet bzw. werden Kooperationen in der Produktion und Vermarktung gesucht?</w:t>
      </w:r>
    </w:p>
    <w:p w:rsidR="004E0F7F" w:rsidRDefault="004E0F7F" w:rsidP="00F42510">
      <w:pPr>
        <w:spacing w:after="0" w:line="220" w:lineRule="exact"/>
      </w:pPr>
    </w:p>
    <w:p w:rsidR="00263A47" w:rsidRDefault="00263A47" w:rsidP="00A7371B">
      <w:pPr>
        <w:spacing w:after="0" w:line="300" w:lineRule="exact"/>
      </w:pPr>
    </w:p>
    <w:p w:rsidR="00B8456D" w:rsidRPr="000739B7" w:rsidRDefault="003A73AB" w:rsidP="004F4FD7">
      <w:pPr>
        <w:pStyle w:val="berschrift2"/>
      </w:pPr>
      <w:bookmarkStart w:id="14" w:name="_Toc390242047"/>
      <w:r w:rsidRPr="000739B7">
        <w:t>Ziele für die nächsten 5 – 10 Jahre</w:t>
      </w:r>
      <w:bookmarkEnd w:id="14"/>
    </w:p>
    <w:p w:rsidR="00B8456D" w:rsidRDefault="00B8456D" w:rsidP="00A7371B">
      <w:pPr>
        <w:spacing w:after="0" w:line="300" w:lineRule="exact"/>
      </w:pPr>
    </w:p>
    <w:p w:rsidR="00F42510" w:rsidRPr="00484712" w:rsidRDefault="00F42510" w:rsidP="00484712">
      <w:pPr>
        <w:spacing w:after="0" w:line="300" w:lineRule="exact"/>
        <w:rPr>
          <w:i/>
          <w:vanish/>
          <w:color w:val="0070C0"/>
        </w:rPr>
      </w:pPr>
      <w:r w:rsidRPr="00484712">
        <w:rPr>
          <w:i/>
          <w:vanish/>
          <w:color w:val="0070C0"/>
        </w:rPr>
        <w:t xml:space="preserve">Ein Ziel ist ein definierter und angestrebter Endpunkt eines Prozesses, meist einer menschlichen Handlung, oder auch Markierung eines Erfolgs und der aufgewendeten Arbeit. Ziele sind konkret und meist in Leistungen, Mengen, Geld messbar </w:t>
      </w:r>
      <w:r w:rsidR="00020969">
        <w:rPr>
          <w:i/>
          <w:vanish/>
          <w:color w:val="0070C0"/>
        </w:rPr>
        <w:t>z.B.</w:t>
      </w:r>
      <w:r w:rsidRPr="00484712">
        <w:rPr>
          <w:i/>
          <w:vanish/>
          <w:color w:val="0070C0"/>
        </w:rPr>
        <w:t>: Einkommen, Produktion, Effizienzsteigerung, Ausweitung/Vergrößerung, Produktionssteigerung, Änderung der Arbeitsbedingungen, etc.</w:t>
      </w:r>
    </w:p>
    <w:p w:rsidR="00F42510" w:rsidRPr="00484712" w:rsidRDefault="00F42510" w:rsidP="00484712">
      <w:pPr>
        <w:spacing w:after="0" w:line="300" w:lineRule="exact"/>
        <w:rPr>
          <w:i/>
          <w:vanish/>
          <w:color w:val="0070C0"/>
        </w:rPr>
      </w:pPr>
      <w:r w:rsidRPr="00484712">
        <w:rPr>
          <w:i/>
          <w:vanish/>
          <w:color w:val="0070C0"/>
        </w:rPr>
        <w:t xml:space="preserve">(Anmerkung: Der neue Stall ist nicht ein Ziel, sondern dient dazu Ziel(e) zu erreichen </w:t>
      </w:r>
      <w:r w:rsidR="00020969">
        <w:rPr>
          <w:i/>
          <w:vanish/>
          <w:color w:val="0070C0"/>
        </w:rPr>
        <w:t>z.B.</w:t>
      </w:r>
      <w:r w:rsidRPr="00484712">
        <w:rPr>
          <w:i/>
          <w:vanish/>
          <w:color w:val="0070C0"/>
        </w:rPr>
        <w:t xml:space="preserve"> Arbeitsbedingungen verbessern, Tierbestand und Produktion au</w:t>
      </w:r>
      <w:r w:rsidR="00263A47">
        <w:rPr>
          <w:i/>
          <w:vanish/>
          <w:color w:val="0070C0"/>
        </w:rPr>
        <w:t>sweiten, Einkommen verbessern,…)</w:t>
      </w:r>
    </w:p>
    <w:p w:rsidR="00F42510" w:rsidRPr="00484712" w:rsidRDefault="00F42510" w:rsidP="00484712">
      <w:pPr>
        <w:spacing w:after="0" w:line="300" w:lineRule="exact"/>
        <w:rPr>
          <w:i/>
          <w:vanish/>
          <w:color w:val="0070C0"/>
        </w:rPr>
      </w:pPr>
    </w:p>
    <w:p w:rsidR="00F42510" w:rsidRPr="00484712" w:rsidRDefault="00F42510" w:rsidP="00484712">
      <w:pPr>
        <w:spacing w:after="0" w:line="300" w:lineRule="exact"/>
        <w:rPr>
          <w:i/>
          <w:vanish/>
          <w:color w:val="0070C0"/>
        </w:rPr>
      </w:pPr>
      <w:r w:rsidRPr="00484712">
        <w:rPr>
          <w:i/>
          <w:vanish/>
          <w:color w:val="0070C0"/>
        </w:rPr>
        <w:t>Hilfestellung zur Zieldefinition:</w:t>
      </w:r>
    </w:p>
    <w:p w:rsidR="00F42510" w:rsidRPr="00484712" w:rsidRDefault="00F42510" w:rsidP="00484712">
      <w:pPr>
        <w:spacing w:after="0" w:line="300" w:lineRule="exact"/>
        <w:rPr>
          <w:i/>
          <w:vanish/>
          <w:color w:val="0070C0"/>
        </w:rPr>
      </w:pPr>
      <w:r w:rsidRPr="00484712">
        <w:rPr>
          <w:i/>
          <w:vanish/>
          <w:color w:val="0070C0"/>
        </w:rPr>
        <w:t>Ziele sollten folgende Eigenschaften aufweisen</w:t>
      </w:r>
    </w:p>
    <w:p w:rsidR="00F42510" w:rsidRPr="00484712" w:rsidRDefault="00F42510" w:rsidP="00484712">
      <w:pPr>
        <w:spacing w:after="0" w:line="300" w:lineRule="exact"/>
        <w:rPr>
          <w:i/>
          <w:vanish/>
          <w:color w:val="0070C0"/>
        </w:rPr>
      </w:pPr>
      <w:r w:rsidRPr="00484712">
        <w:rPr>
          <w:b/>
          <w:i/>
          <w:vanish/>
          <w:color w:val="0070C0"/>
        </w:rPr>
        <w:t>S</w:t>
      </w:r>
      <w:r w:rsidRPr="00484712">
        <w:rPr>
          <w:i/>
          <w:vanish/>
          <w:color w:val="0070C0"/>
        </w:rPr>
        <w:t xml:space="preserve"> pezifisch, d.h. konkret formuliert</w:t>
      </w:r>
    </w:p>
    <w:p w:rsidR="00F42510" w:rsidRPr="00484712" w:rsidRDefault="00F42510" w:rsidP="00484712">
      <w:pPr>
        <w:spacing w:after="0" w:line="300" w:lineRule="exact"/>
        <w:rPr>
          <w:i/>
          <w:vanish/>
          <w:color w:val="0070C0"/>
        </w:rPr>
      </w:pPr>
      <w:r w:rsidRPr="00484712">
        <w:rPr>
          <w:b/>
          <w:i/>
          <w:vanish/>
          <w:color w:val="0070C0"/>
        </w:rPr>
        <w:t xml:space="preserve">M </w:t>
      </w:r>
      <w:r w:rsidRPr="00484712">
        <w:rPr>
          <w:i/>
          <w:vanish/>
          <w:color w:val="0070C0"/>
        </w:rPr>
        <w:t>essbar, d.h. erkennbar, wenn Ziel erreicht ist</w:t>
      </w:r>
    </w:p>
    <w:p w:rsidR="00F42510" w:rsidRPr="00484712" w:rsidRDefault="00F42510" w:rsidP="00484712">
      <w:pPr>
        <w:spacing w:after="0" w:line="300" w:lineRule="exact"/>
        <w:rPr>
          <w:i/>
          <w:vanish/>
          <w:color w:val="0070C0"/>
        </w:rPr>
      </w:pPr>
      <w:r w:rsidRPr="00484712">
        <w:rPr>
          <w:b/>
          <w:i/>
          <w:vanish/>
          <w:color w:val="0070C0"/>
        </w:rPr>
        <w:t>A</w:t>
      </w:r>
      <w:r w:rsidRPr="00484712">
        <w:rPr>
          <w:i/>
          <w:vanish/>
          <w:color w:val="0070C0"/>
        </w:rPr>
        <w:t xml:space="preserve"> ttraktiv, d.h. das Erreichen lohnt sich</w:t>
      </w:r>
    </w:p>
    <w:p w:rsidR="00F42510" w:rsidRPr="00484712" w:rsidRDefault="00F42510" w:rsidP="00484712">
      <w:pPr>
        <w:spacing w:after="0" w:line="300" w:lineRule="exact"/>
        <w:rPr>
          <w:i/>
          <w:vanish/>
          <w:color w:val="0070C0"/>
        </w:rPr>
      </w:pPr>
      <w:r w:rsidRPr="00484712">
        <w:rPr>
          <w:b/>
          <w:i/>
          <w:vanish/>
          <w:color w:val="0070C0"/>
        </w:rPr>
        <w:t>R</w:t>
      </w:r>
      <w:r w:rsidRPr="00484712">
        <w:rPr>
          <w:i/>
          <w:vanish/>
          <w:color w:val="0070C0"/>
        </w:rPr>
        <w:t xml:space="preserve"> ealistisch, d.h. im Bereich der eigenen Möglichkeiten</w:t>
      </w:r>
    </w:p>
    <w:p w:rsidR="00B8456D" w:rsidRPr="00484712" w:rsidRDefault="00F42510" w:rsidP="00484712">
      <w:pPr>
        <w:spacing w:after="0" w:line="300" w:lineRule="exact"/>
        <w:rPr>
          <w:i/>
          <w:vanish/>
          <w:color w:val="0070C0"/>
        </w:rPr>
      </w:pPr>
      <w:r w:rsidRPr="00484712">
        <w:rPr>
          <w:b/>
          <w:i/>
          <w:vanish/>
          <w:color w:val="0070C0"/>
        </w:rPr>
        <w:t>T</w:t>
      </w:r>
      <w:r w:rsidRPr="00484712">
        <w:rPr>
          <w:i/>
          <w:vanish/>
          <w:color w:val="0070C0"/>
        </w:rPr>
        <w:t xml:space="preserve"> erminisiert, d.h. erkennbar, wann Ziel erreicht</w:t>
      </w:r>
    </w:p>
    <w:p w:rsidR="00F42510" w:rsidRPr="002808D0" w:rsidRDefault="00F42510" w:rsidP="00A7371B">
      <w:pPr>
        <w:spacing w:after="0" w:line="300" w:lineRule="exact"/>
        <w:rPr>
          <w:vanish/>
          <w:color w:val="0070C0"/>
        </w:rPr>
      </w:pPr>
    </w:p>
    <w:p w:rsidR="00B8456D" w:rsidRPr="003A73AB" w:rsidRDefault="003A73AB" w:rsidP="00A7371B">
      <w:pPr>
        <w:spacing w:after="0" w:line="300" w:lineRule="exact"/>
        <w:rPr>
          <w:b/>
        </w:rPr>
      </w:pPr>
      <w:r w:rsidRPr="003A73AB">
        <w:rPr>
          <w:b/>
        </w:rPr>
        <w:t>Betriebliche Ziele</w:t>
      </w:r>
    </w:p>
    <w:p w:rsidR="00B8456D" w:rsidRPr="006773FF" w:rsidRDefault="003A73AB" w:rsidP="00A7371B">
      <w:pPr>
        <w:spacing w:after="0" w:line="300" w:lineRule="exact"/>
        <w:rPr>
          <w:i/>
          <w:vanish/>
          <w:color w:val="0070C0"/>
        </w:rPr>
      </w:pPr>
      <w:r w:rsidRPr="006773FF">
        <w:rPr>
          <w:i/>
          <w:vanish/>
          <w:color w:val="0070C0"/>
        </w:rPr>
        <w:t>Betriebliche Ziele für die nächsten Jahre (Produktion , Einkommen, Arbeitswirtschaft, Vermarktung)</w:t>
      </w:r>
    </w:p>
    <w:p w:rsidR="00F42510" w:rsidRDefault="00F42510" w:rsidP="00A7371B">
      <w:pPr>
        <w:spacing w:after="0" w:line="300" w:lineRule="exact"/>
      </w:pPr>
    </w:p>
    <w:p w:rsidR="00F42510" w:rsidRPr="00F42510" w:rsidRDefault="00F42510" w:rsidP="00A7371B">
      <w:pPr>
        <w:spacing w:after="0" w:line="300" w:lineRule="exact"/>
        <w:rPr>
          <w:b/>
        </w:rPr>
      </w:pPr>
      <w:r w:rsidRPr="00F42510">
        <w:rPr>
          <w:b/>
        </w:rPr>
        <w:t>Sonstige Ziele</w:t>
      </w:r>
    </w:p>
    <w:p w:rsidR="00F42510" w:rsidRPr="006773FF" w:rsidRDefault="009D50C9" w:rsidP="00A7371B">
      <w:pPr>
        <w:spacing w:after="0" w:line="300" w:lineRule="exact"/>
        <w:rPr>
          <w:i/>
          <w:vanish/>
          <w:color w:val="0070C0"/>
        </w:rPr>
      </w:pPr>
      <w:r w:rsidRPr="006773FF">
        <w:rPr>
          <w:i/>
          <w:vanish/>
          <w:color w:val="0070C0"/>
        </w:rPr>
        <w:t>Sonstige</w:t>
      </w:r>
      <w:r w:rsidR="00F42510" w:rsidRPr="006773FF">
        <w:rPr>
          <w:i/>
          <w:vanish/>
          <w:color w:val="0070C0"/>
        </w:rPr>
        <w:t xml:space="preserve"> Ziele für die nächsten Jahre (auß</w:t>
      </w:r>
      <w:r w:rsidR="002510C4">
        <w:rPr>
          <w:i/>
          <w:vanish/>
          <w:color w:val="0070C0"/>
        </w:rPr>
        <w:t>erlandwirtschaftlicher Erwerb, f</w:t>
      </w:r>
      <w:r w:rsidR="00F42510" w:rsidRPr="006773FF">
        <w:rPr>
          <w:i/>
          <w:vanish/>
          <w:color w:val="0070C0"/>
        </w:rPr>
        <w:t>amiliär, Umbau Wohnhaus…)</w:t>
      </w:r>
    </w:p>
    <w:p w:rsidR="00B8456D" w:rsidRDefault="00B8456D" w:rsidP="00A7371B">
      <w:pPr>
        <w:spacing w:after="0" w:line="300" w:lineRule="exact"/>
      </w:pPr>
    </w:p>
    <w:p w:rsidR="00B8456D" w:rsidRDefault="00B8456D" w:rsidP="00A7371B">
      <w:pPr>
        <w:spacing w:after="0" w:line="300" w:lineRule="exact"/>
      </w:pPr>
    </w:p>
    <w:p w:rsidR="00A42658" w:rsidRPr="002808D0" w:rsidRDefault="00A42658" w:rsidP="00A7371B">
      <w:pPr>
        <w:spacing w:after="0" w:line="300" w:lineRule="exact"/>
      </w:pPr>
    </w:p>
    <w:p w:rsidR="00B8456D" w:rsidRPr="000739B7" w:rsidRDefault="00F42510" w:rsidP="004F4FD7">
      <w:pPr>
        <w:pStyle w:val="berschrift2"/>
      </w:pPr>
      <w:bookmarkStart w:id="15" w:name="_Toc390242048"/>
      <w:r w:rsidRPr="000739B7">
        <w:lastRenderedPageBreak/>
        <w:t xml:space="preserve">Beschreibung </w:t>
      </w:r>
      <w:r w:rsidR="00CB6C32" w:rsidRPr="000739B7">
        <w:t xml:space="preserve">der </w:t>
      </w:r>
      <w:r w:rsidR="00DA0818">
        <w:t xml:space="preserve">mittel- bis </w:t>
      </w:r>
      <w:r w:rsidR="00020969">
        <w:t>lang</w:t>
      </w:r>
      <w:r w:rsidR="005B63E4">
        <w:t>fristige</w:t>
      </w:r>
      <w:r w:rsidR="00006E16">
        <w:t>n</w:t>
      </w:r>
      <w:r w:rsidR="005B63E4">
        <w:t xml:space="preserve"> </w:t>
      </w:r>
      <w:r w:rsidR="000739B7" w:rsidRPr="000739B7">
        <w:t>Betriebsentwicklung</w:t>
      </w:r>
      <w:r w:rsidR="00F93BC4">
        <w:t xml:space="preserve"> – Planung</w:t>
      </w:r>
      <w:bookmarkEnd w:id="15"/>
    </w:p>
    <w:p w:rsidR="008D49DE" w:rsidRDefault="008D49DE" w:rsidP="008D49DE">
      <w:pPr>
        <w:spacing w:after="0" w:line="300" w:lineRule="exact"/>
        <w:rPr>
          <w:i/>
          <w:vanish/>
          <w:color w:val="0070C0"/>
        </w:rPr>
      </w:pPr>
      <w:r w:rsidRPr="00006E16">
        <w:rPr>
          <w:i/>
          <w:vanish/>
          <w:color w:val="0070C0"/>
        </w:rPr>
        <w:t>Die Planung und Weiterentwicklung dieses Betriebes bzw. eines betrieblichen Vorhabens stellt das Kernstück einer Meisterarbeit dar.</w:t>
      </w:r>
      <w:r w:rsidR="00020969">
        <w:rPr>
          <w:i/>
          <w:vanish/>
          <w:color w:val="0070C0"/>
        </w:rPr>
        <w:t xml:space="preserve"> </w:t>
      </w:r>
      <w:r w:rsidRPr="00006E16">
        <w:rPr>
          <w:i/>
          <w:vanish/>
          <w:color w:val="0070C0"/>
        </w:rPr>
        <w:t>Die Meisterarbeit soll</w:t>
      </w:r>
      <w:r w:rsidR="00020969">
        <w:rPr>
          <w:i/>
          <w:vanish/>
          <w:color w:val="0070C0"/>
        </w:rPr>
        <w:t xml:space="preserve"> </w:t>
      </w:r>
      <w:r w:rsidR="000A4D3D">
        <w:rPr>
          <w:i/>
          <w:vanish/>
          <w:color w:val="0070C0"/>
        </w:rPr>
        <w:t xml:space="preserve">Auskunft </w:t>
      </w:r>
      <w:r w:rsidRPr="00006E16">
        <w:rPr>
          <w:i/>
          <w:vanish/>
          <w:color w:val="0070C0"/>
        </w:rPr>
        <w:t>über die gewählten Ziele, über die geplante Produktion oder die geplante Dienstleistung, d</w:t>
      </w:r>
      <w:r>
        <w:rPr>
          <w:i/>
          <w:vanish/>
          <w:color w:val="0070C0"/>
        </w:rPr>
        <w:t xml:space="preserve">en Markt und dessen Bearbeitung, deren arbeitswirtschaftliche Auswirkungen </w:t>
      </w:r>
      <w:r w:rsidRPr="00006E16">
        <w:rPr>
          <w:i/>
          <w:vanish/>
          <w:color w:val="0070C0"/>
        </w:rPr>
        <w:t>sowie die Fina</w:t>
      </w:r>
      <w:r w:rsidR="000A4D3D">
        <w:rPr>
          <w:i/>
          <w:vanish/>
          <w:color w:val="0070C0"/>
        </w:rPr>
        <w:t>nzierung der Betriebsentwicklung geben</w:t>
      </w:r>
      <w:r w:rsidRPr="00006E16">
        <w:rPr>
          <w:i/>
          <w:vanish/>
          <w:color w:val="0070C0"/>
        </w:rPr>
        <w:t>.</w:t>
      </w:r>
    </w:p>
    <w:p w:rsidR="008D49DE" w:rsidRDefault="008D49DE" w:rsidP="008D49DE">
      <w:pPr>
        <w:spacing w:after="0" w:line="300" w:lineRule="exact"/>
        <w:rPr>
          <w:i/>
          <w:vanish/>
          <w:color w:val="0070C0"/>
        </w:rPr>
      </w:pPr>
      <w:r>
        <w:rPr>
          <w:i/>
          <w:vanish/>
          <w:color w:val="0070C0"/>
        </w:rPr>
        <w:t>Die</w:t>
      </w:r>
      <w:r w:rsidRPr="008D49DE">
        <w:rPr>
          <w:i/>
          <w:vanish/>
          <w:color w:val="0070C0"/>
        </w:rPr>
        <w:t xml:space="preserve"> längerfristige Betriebsentwicklung </w:t>
      </w:r>
      <w:r>
        <w:rPr>
          <w:i/>
          <w:vanish/>
          <w:color w:val="0070C0"/>
        </w:rPr>
        <w:t>hat sich mit</w:t>
      </w:r>
      <w:r w:rsidRPr="008D49DE">
        <w:rPr>
          <w:i/>
          <w:vanish/>
          <w:color w:val="0070C0"/>
        </w:rPr>
        <w:t xml:space="preserve"> Intensivierung, Erweiterung oder Neuausrichtung von Produktion und/oder Vermarktung zu befassen</w:t>
      </w:r>
      <w:r>
        <w:rPr>
          <w:i/>
          <w:vanish/>
          <w:color w:val="0070C0"/>
        </w:rPr>
        <w:t xml:space="preserve"> </w:t>
      </w:r>
    </w:p>
    <w:p w:rsidR="008D49DE" w:rsidRPr="008D49DE" w:rsidRDefault="008D49DE" w:rsidP="008D49DE">
      <w:pPr>
        <w:spacing w:after="0" w:line="300" w:lineRule="exact"/>
        <w:rPr>
          <w:i/>
          <w:vanish/>
          <w:color w:val="0070C0"/>
        </w:rPr>
      </w:pPr>
      <w:r w:rsidRPr="008D49DE">
        <w:rPr>
          <w:i/>
          <w:vanish/>
          <w:color w:val="0070C0"/>
        </w:rPr>
        <w:t xml:space="preserve">Diese Planungsvariante der Betriebsentwicklung soll die längerfristige Betriebsentwicklung darstellen. </w:t>
      </w:r>
      <w:r>
        <w:rPr>
          <w:i/>
          <w:vanish/>
          <w:color w:val="0070C0"/>
        </w:rPr>
        <w:t>Sie</w:t>
      </w:r>
      <w:r w:rsidRPr="008D49DE">
        <w:rPr>
          <w:i/>
          <w:vanish/>
          <w:color w:val="0070C0"/>
        </w:rPr>
        <w:t xml:space="preserve"> soll so nachhaltig, innovativ wie möglich s</w:t>
      </w:r>
      <w:r>
        <w:rPr>
          <w:i/>
          <w:vanish/>
          <w:color w:val="0070C0"/>
        </w:rPr>
        <w:t xml:space="preserve">ein und </w:t>
      </w:r>
      <w:r w:rsidRPr="008D49DE">
        <w:rPr>
          <w:i/>
          <w:vanish/>
          <w:color w:val="0070C0"/>
        </w:rPr>
        <w:t xml:space="preserve">muss zu einer maßgeblichen Veränderung der Betriebssituation führen. </w:t>
      </w:r>
    </w:p>
    <w:p w:rsidR="008D49DE" w:rsidRPr="008D49DE" w:rsidRDefault="008D49DE" w:rsidP="008D49DE">
      <w:pPr>
        <w:spacing w:after="0" w:line="300" w:lineRule="exact"/>
        <w:rPr>
          <w:i/>
          <w:vanish/>
          <w:color w:val="0070C0"/>
        </w:rPr>
      </w:pPr>
    </w:p>
    <w:p w:rsidR="008D49DE" w:rsidRPr="008D49DE" w:rsidRDefault="008D49DE" w:rsidP="008D49DE">
      <w:pPr>
        <w:spacing w:after="0" w:line="300" w:lineRule="exact"/>
        <w:rPr>
          <w:i/>
          <w:vanish/>
          <w:color w:val="0070C0"/>
        </w:rPr>
      </w:pPr>
      <w:r w:rsidRPr="008D49DE">
        <w:rPr>
          <w:i/>
          <w:vanish/>
          <w:color w:val="0070C0"/>
        </w:rPr>
        <w:t xml:space="preserve">Beispiele aus der Vielzahl möglicher Planungsansätze: </w:t>
      </w:r>
    </w:p>
    <w:p w:rsidR="008D49DE" w:rsidRDefault="008D49DE" w:rsidP="008D49DE">
      <w:pPr>
        <w:spacing w:after="0" w:line="300" w:lineRule="exact"/>
        <w:rPr>
          <w:i/>
          <w:vanish/>
          <w:color w:val="0070C0"/>
        </w:rPr>
      </w:pPr>
      <w:r w:rsidRPr="008D49DE">
        <w:rPr>
          <w:i/>
          <w:vanish/>
          <w:color w:val="0070C0"/>
        </w:rPr>
        <w:t xml:space="preserve">Leistungsverbesserung in Hauptbetriebszweigen, Erweiterung oder </w:t>
      </w:r>
      <w:r w:rsidR="00305456" w:rsidRPr="008D49DE">
        <w:rPr>
          <w:i/>
          <w:vanish/>
          <w:color w:val="0070C0"/>
        </w:rPr>
        <w:t xml:space="preserve">Umstellung </w:t>
      </w:r>
      <w:r w:rsidRPr="008D49DE">
        <w:rPr>
          <w:i/>
          <w:vanish/>
          <w:color w:val="0070C0"/>
        </w:rPr>
        <w:t>auf neue/ andere Betriebszweige</w:t>
      </w:r>
      <w:r w:rsidR="00305456" w:rsidRPr="00305456">
        <w:rPr>
          <w:i/>
          <w:vanish/>
          <w:color w:val="0070C0"/>
        </w:rPr>
        <w:t xml:space="preserve"> </w:t>
      </w:r>
      <w:r w:rsidR="00305456">
        <w:rPr>
          <w:i/>
          <w:vanish/>
          <w:color w:val="0070C0"/>
        </w:rPr>
        <w:t>(inner- und auß</w:t>
      </w:r>
      <w:r w:rsidR="00305456" w:rsidRPr="008D49DE">
        <w:rPr>
          <w:i/>
          <w:vanish/>
          <w:color w:val="0070C0"/>
        </w:rPr>
        <w:t>erlandwirtschaftlich</w:t>
      </w:r>
      <w:r w:rsidR="00305456">
        <w:rPr>
          <w:i/>
          <w:vanish/>
          <w:color w:val="0070C0"/>
        </w:rPr>
        <w:t>)</w:t>
      </w:r>
      <w:r w:rsidR="00305456" w:rsidRPr="008D49DE">
        <w:rPr>
          <w:i/>
          <w:vanish/>
          <w:color w:val="0070C0"/>
        </w:rPr>
        <w:t>.</w:t>
      </w:r>
      <w:r w:rsidRPr="008D49DE">
        <w:rPr>
          <w:i/>
          <w:vanish/>
          <w:color w:val="0070C0"/>
        </w:rPr>
        <w:t xml:space="preserve">, Einführung neuer, modernerer Produktionsformen, Änderungen in der Innen –und Außenwirtschaft, Stallneu-, -zu- oder –umbau, </w:t>
      </w:r>
      <w:r w:rsidR="00305456">
        <w:rPr>
          <w:i/>
          <w:vanish/>
          <w:color w:val="0070C0"/>
        </w:rPr>
        <w:t xml:space="preserve">umfassende </w:t>
      </w:r>
      <w:r w:rsidRPr="008D49DE">
        <w:rPr>
          <w:i/>
          <w:vanish/>
          <w:color w:val="0070C0"/>
        </w:rPr>
        <w:t xml:space="preserve">Änderung in der Flächenbewirtschaftung, Intensivierungen in der Produktion, Umstellung der Bewirtschaftungsweise bio und konventionell, Einführung neuer Kulturen, Veränderung des Grades an Be- und Verarbeitung, Veränderung der Vermarktungsform, </w:t>
      </w:r>
    </w:p>
    <w:p w:rsidR="00EF6104" w:rsidRDefault="00EF6104" w:rsidP="00A7371B">
      <w:pPr>
        <w:spacing w:after="0" w:line="300" w:lineRule="exact"/>
        <w:rPr>
          <w:i/>
          <w:vanish/>
          <w:color w:val="0070C0"/>
        </w:rPr>
      </w:pPr>
    </w:p>
    <w:p w:rsidR="00EF6104" w:rsidRDefault="00EF6104" w:rsidP="00A7371B">
      <w:pPr>
        <w:spacing w:after="0" w:line="300" w:lineRule="exact"/>
        <w:rPr>
          <w:b/>
        </w:rPr>
      </w:pPr>
    </w:p>
    <w:p w:rsidR="00B8456D" w:rsidRPr="00664360" w:rsidRDefault="00664360" w:rsidP="00A7371B">
      <w:pPr>
        <w:spacing w:after="0" w:line="300" w:lineRule="exact"/>
        <w:rPr>
          <w:b/>
        </w:rPr>
      </w:pPr>
      <w:r w:rsidRPr="00664360">
        <w:rPr>
          <w:b/>
        </w:rPr>
        <w:t>Was wird genau mit der Realisierung des Vorhabens erreicht? Ziel, Vorteil,..</w:t>
      </w:r>
    </w:p>
    <w:p w:rsidR="00531B8E" w:rsidRPr="00531B8E" w:rsidRDefault="00531B8E" w:rsidP="00531B8E">
      <w:pPr>
        <w:spacing w:after="0" w:line="300" w:lineRule="exact"/>
      </w:pPr>
    </w:p>
    <w:p w:rsidR="00FE261F" w:rsidRDefault="00FE261F" w:rsidP="00A7371B">
      <w:pPr>
        <w:spacing w:after="0" w:line="300" w:lineRule="exact"/>
        <w:rPr>
          <w:b/>
        </w:rPr>
      </w:pPr>
      <w:r>
        <w:rPr>
          <w:b/>
        </w:rPr>
        <w:t xml:space="preserve">Detaillierte Information zur </w:t>
      </w:r>
      <w:r w:rsidR="00392425">
        <w:rPr>
          <w:b/>
        </w:rPr>
        <w:t>Betriebsentwicklung</w:t>
      </w:r>
      <w:r>
        <w:rPr>
          <w:b/>
        </w:rPr>
        <w:t xml:space="preserve"> bezüglich Produktionstechnik, biologische Leistungen, Qualitäten, Flächenpacht, Vermarktung, rechtlicher Rahmen,…</w:t>
      </w:r>
    </w:p>
    <w:p w:rsidR="001B2BB6" w:rsidRPr="001B2BB6" w:rsidRDefault="001B2BB6" w:rsidP="001B2BB6">
      <w:pPr>
        <w:spacing w:after="0" w:line="300" w:lineRule="exact"/>
        <w:rPr>
          <w:i/>
          <w:vanish/>
          <w:color w:val="0070C0"/>
        </w:rPr>
      </w:pPr>
      <w:r w:rsidRPr="001B2BB6">
        <w:rPr>
          <w:i/>
          <w:vanish/>
          <w:color w:val="0070C0"/>
        </w:rPr>
        <w:t>Konkrete Beschreibung der wesen</w:t>
      </w:r>
      <w:r>
        <w:rPr>
          <w:i/>
          <w:vanish/>
          <w:color w:val="0070C0"/>
        </w:rPr>
        <w:t>tlichen Produktionsverfahren (in</w:t>
      </w:r>
      <w:r w:rsidRPr="001B2BB6">
        <w:rPr>
          <w:i/>
          <w:vanish/>
          <w:color w:val="0070C0"/>
        </w:rPr>
        <w:t xml:space="preserve"> Bezug auf: Produktionstechnik, biologische Leistungen, Qualitäten, Vermarktung, rechtlicher Rahmen,…) am Betrieb als Ergänzung zur Einzeldeckungsbeitragskalkulation.</w:t>
      </w:r>
    </w:p>
    <w:p w:rsidR="001B2BB6" w:rsidRPr="001B2BB6" w:rsidRDefault="001B2BB6" w:rsidP="001B2BB6">
      <w:pPr>
        <w:spacing w:after="0" w:line="300" w:lineRule="exact"/>
        <w:rPr>
          <w:i/>
          <w:vanish/>
          <w:color w:val="0070C0"/>
        </w:rPr>
      </w:pPr>
      <w:r w:rsidRPr="001B2BB6">
        <w:rPr>
          <w:i/>
          <w:vanish/>
          <w:color w:val="0070C0"/>
        </w:rPr>
        <w:t>Was bewährt sich? Was soll wie verbessert werden</w:t>
      </w:r>
      <w:r>
        <w:rPr>
          <w:i/>
          <w:vanish/>
          <w:color w:val="0070C0"/>
        </w:rPr>
        <w:t>?</w:t>
      </w:r>
    </w:p>
    <w:p w:rsidR="00006E16" w:rsidRDefault="00006E16" w:rsidP="00F93BC4">
      <w:pPr>
        <w:spacing w:after="0" w:line="300" w:lineRule="exact"/>
        <w:rPr>
          <w:b/>
        </w:rPr>
      </w:pPr>
    </w:p>
    <w:p w:rsidR="00F93BC4" w:rsidRPr="00006E16" w:rsidRDefault="00F93BC4" w:rsidP="00F93BC4">
      <w:pPr>
        <w:spacing w:after="0" w:line="300" w:lineRule="exact"/>
        <w:rPr>
          <w:b/>
        </w:rPr>
      </w:pPr>
      <w:r w:rsidRPr="00006E16">
        <w:rPr>
          <w:b/>
        </w:rPr>
        <w:t>Einzeldeckungsbeiträge</w:t>
      </w:r>
    </w:p>
    <w:p w:rsidR="00DA0818" w:rsidRPr="00604C13" w:rsidRDefault="00F93BC4" w:rsidP="00DA0818">
      <w:pPr>
        <w:spacing w:after="0" w:line="300" w:lineRule="exact"/>
        <w:rPr>
          <w:i/>
          <w:vanish/>
          <w:color w:val="0070C0"/>
        </w:rPr>
      </w:pPr>
      <w:r w:rsidRPr="00604C13">
        <w:rPr>
          <w:i/>
          <w:vanish/>
          <w:color w:val="0070C0"/>
        </w:rPr>
        <w:t xml:space="preserve">Beilage Einzel-DB inklusive Beschreibung der </w:t>
      </w:r>
      <w:r w:rsidR="00DA0818">
        <w:rPr>
          <w:i/>
          <w:vanish/>
          <w:color w:val="0070C0"/>
        </w:rPr>
        <w:t>Kalkulationsgrundlagen</w:t>
      </w:r>
    </w:p>
    <w:p w:rsidR="00686C72" w:rsidRDefault="00686C72" w:rsidP="00A7371B">
      <w:pPr>
        <w:spacing w:after="0" w:line="300" w:lineRule="exact"/>
      </w:pPr>
    </w:p>
    <w:p w:rsidR="008D49DE" w:rsidRDefault="008D49DE" w:rsidP="00A7371B">
      <w:pPr>
        <w:spacing w:after="0" w:line="300" w:lineRule="exact"/>
        <w:rPr>
          <w:b/>
        </w:rPr>
      </w:pPr>
      <w:r w:rsidRPr="008D49DE">
        <w:rPr>
          <w:b/>
        </w:rPr>
        <w:t>Arbeitswirtschaft</w:t>
      </w:r>
    </w:p>
    <w:p w:rsidR="008D49DE" w:rsidRPr="008D49DE" w:rsidRDefault="008D49DE" w:rsidP="00A7371B">
      <w:pPr>
        <w:spacing w:after="0" w:line="300" w:lineRule="exact"/>
        <w:rPr>
          <w:b/>
        </w:rPr>
      </w:pPr>
    </w:p>
    <w:p w:rsidR="00664360" w:rsidRPr="00F93BC4" w:rsidRDefault="00664360" w:rsidP="00A7371B">
      <w:pPr>
        <w:spacing w:after="0" w:line="300" w:lineRule="exact"/>
        <w:rPr>
          <w:b/>
        </w:rPr>
      </w:pPr>
      <w:r w:rsidRPr="00F93BC4">
        <w:rPr>
          <w:b/>
        </w:rPr>
        <w:t>Investitions- und Finanzierungsplan</w:t>
      </w:r>
    </w:p>
    <w:p w:rsidR="008D49DE" w:rsidRPr="008D49DE" w:rsidRDefault="008D49DE" w:rsidP="008D49DE">
      <w:pPr>
        <w:spacing w:after="0" w:line="300" w:lineRule="exact"/>
        <w:rPr>
          <w:i/>
          <w:vanish/>
          <w:color w:val="0070C0"/>
        </w:rPr>
      </w:pPr>
      <w:r w:rsidRPr="008D49DE">
        <w:rPr>
          <w:i/>
          <w:vanish/>
          <w:color w:val="0070C0"/>
        </w:rPr>
        <w:t>Bei Investitionsvorhaben jedenfalls Planung des Kapitalbedarfs und deren Finanzierung, Erstellen eines Investitions- und Finanzierungsplanes mit Beurteilung der Finanzierbarkeit, ggf. mit einer Liquiditätsvorschau/ Finanzplanung</w:t>
      </w:r>
    </w:p>
    <w:p w:rsidR="00664360" w:rsidRPr="00D524D2" w:rsidRDefault="00664360" w:rsidP="00A7371B">
      <w:pPr>
        <w:spacing w:after="0" w:line="300" w:lineRule="exact"/>
      </w:pPr>
    </w:p>
    <w:tbl>
      <w:tblPr>
        <w:tblStyle w:val="Tabellenraster"/>
        <w:tblW w:w="0" w:type="auto"/>
        <w:tblInd w:w="108" w:type="dxa"/>
        <w:tblLook w:val="04A0" w:firstRow="1" w:lastRow="0" w:firstColumn="1" w:lastColumn="0" w:noHBand="0" w:noVBand="1"/>
      </w:tblPr>
      <w:tblGrid>
        <w:gridCol w:w="6521"/>
        <w:gridCol w:w="3225"/>
      </w:tblGrid>
      <w:tr w:rsidR="00ED19AE" w:rsidTr="007C15C4">
        <w:trPr>
          <w:trHeight w:val="340"/>
        </w:trPr>
        <w:tc>
          <w:tcPr>
            <w:tcW w:w="6521" w:type="dxa"/>
            <w:vAlign w:val="center"/>
          </w:tcPr>
          <w:p w:rsidR="00ED19AE" w:rsidRPr="004A46B4" w:rsidRDefault="00ED19AE" w:rsidP="004A46B4">
            <w:pPr>
              <w:spacing w:line="300" w:lineRule="exact"/>
              <w:rPr>
                <w:b/>
              </w:rPr>
            </w:pPr>
            <w:r w:rsidRPr="004A46B4">
              <w:rPr>
                <w:b/>
              </w:rPr>
              <w:t>Investitionen</w:t>
            </w:r>
          </w:p>
        </w:tc>
        <w:tc>
          <w:tcPr>
            <w:tcW w:w="3225" w:type="dxa"/>
            <w:vAlign w:val="center"/>
          </w:tcPr>
          <w:p w:rsidR="00ED19AE" w:rsidRPr="004A46B4" w:rsidRDefault="00ED19AE" w:rsidP="004A46B4">
            <w:pPr>
              <w:spacing w:line="300" w:lineRule="exact"/>
              <w:jc w:val="center"/>
              <w:rPr>
                <w:b/>
              </w:rPr>
            </w:pPr>
            <w:r w:rsidRPr="004A46B4">
              <w:rPr>
                <w:b/>
              </w:rPr>
              <w:t>Investitionssumme inkl. MwSt.</w:t>
            </w:r>
          </w:p>
        </w:tc>
      </w:tr>
      <w:tr w:rsidR="00ED19AE" w:rsidTr="007C15C4">
        <w:trPr>
          <w:trHeight w:val="340"/>
        </w:trPr>
        <w:tc>
          <w:tcPr>
            <w:tcW w:w="9746" w:type="dxa"/>
            <w:gridSpan w:val="2"/>
            <w:tcBorders>
              <w:bottom w:val="single" w:sz="4" w:space="0" w:color="auto"/>
            </w:tcBorders>
            <w:vAlign w:val="center"/>
          </w:tcPr>
          <w:p w:rsidR="00ED19AE" w:rsidRDefault="00ED19AE" w:rsidP="00ED19AE">
            <w:pPr>
              <w:spacing w:line="300" w:lineRule="exact"/>
              <w:jc w:val="center"/>
            </w:pPr>
            <w:r>
              <w:t>Gebäude und bauliche Anlagen</w:t>
            </w:r>
          </w:p>
        </w:tc>
      </w:tr>
      <w:tr w:rsidR="007C15C4" w:rsidTr="007C15C4">
        <w:trPr>
          <w:trHeight w:val="497"/>
        </w:trPr>
        <w:tc>
          <w:tcPr>
            <w:tcW w:w="6521" w:type="dxa"/>
            <w:vAlign w:val="center"/>
          </w:tcPr>
          <w:p w:rsidR="007C15C4" w:rsidRDefault="007C15C4" w:rsidP="00ED19AE">
            <w:pPr>
              <w:spacing w:line="300" w:lineRule="exact"/>
              <w:jc w:val="center"/>
            </w:pPr>
          </w:p>
        </w:tc>
        <w:tc>
          <w:tcPr>
            <w:tcW w:w="3225" w:type="dxa"/>
            <w:vAlign w:val="center"/>
          </w:tcPr>
          <w:p w:rsidR="007C15C4" w:rsidRDefault="007C15C4" w:rsidP="00ED19AE">
            <w:pPr>
              <w:spacing w:line="300" w:lineRule="exact"/>
              <w:jc w:val="center"/>
            </w:pPr>
          </w:p>
        </w:tc>
      </w:tr>
      <w:tr w:rsidR="007C15C4" w:rsidTr="007C15C4">
        <w:trPr>
          <w:trHeight w:val="497"/>
        </w:trPr>
        <w:tc>
          <w:tcPr>
            <w:tcW w:w="6521" w:type="dxa"/>
            <w:vAlign w:val="center"/>
          </w:tcPr>
          <w:p w:rsidR="007C15C4" w:rsidRDefault="007C15C4" w:rsidP="00ED19AE">
            <w:pPr>
              <w:spacing w:line="300" w:lineRule="exact"/>
              <w:jc w:val="center"/>
            </w:pPr>
          </w:p>
        </w:tc>
        <w:tc>
          <w:tcPr>
            <w:tcW w:w="3225" w:type="dxa"/>
            <w:vAlign w:val="center"/>
          </w:tcPr>
          <w:p w:rsidR="007C15C4" w:rsidRDefault="007C15C4" w:rsidP="00ED19AE">
            <w:pPr>
              <w:spacing w:line="300" w:lineRule="exact"/>
              <w:jc w:val="center"/>
            </w:pPr>
          </w:p>
        </w:tc>
      </w:tr>
      <w:tr w:rsidR="007C15C4" w:rsidTr="007C15C4">
        <w:trPr>
          <w:trHeight w:val="497"/>
        </w:trPr>
        <w:tc>
          <w:tcPr>
            <w:tcW w:w="6521" w:type="dxa"/>
            <w:vAlign w:val="center"/>
          </w:tcPr>
          <w:p w:rsidR="007C15C4" w:rsidRDefault="007C15C4" w:rsidP="00ED19AE">
            <w:pPr>
              <w:spacing w:line="300" w:lineRule="exact"/>
              <w:jc w:val="center"/>
            </w:pPr>
          </w:p>
        </w:tc>
        <w:tc>
          <w:tcPr>
            <w:tcW w:w="3225" w:type="dxa"/>
            <w:vAlign w:val="center"/>
          </w:tcPr>
          <w:p w:rsidR="007C15C4" w:rsidRDefault="007C15C4" w:rsidP="00ED19AE">
            <w:pPr>
              <w:spacing w:line="300" w:lineRule="exact"/>
              <w:jc w:val="center"/>
            </w:pPr>
          </w:p>
        </w:tc>
      </w:tr>
      <w:tr w:rsidR="00ED19AE" w:rsidTr="007C15C4">
        <w:trPr>
          <w:trHeight w:val="340"/>
        </w:trPr>
        <w:tc>
          <w:tcPr>
            <w:tcW w:w="9746" w:type="dxa"/>
            <w:gridSpan w:val="2"/>
            <w:tcBorders>
              <w:bottom w:val="single" w:sz="4" w:space="0" w:color="auto"/>
            </w:tcBorders>
            <w:vAlign w:val="center"/>
          </w:tcPr>
          <w:p w:rsidR="00ED19AE" w:rsidRDefault="00ED19AE" w:rsidP="00ED19AE">
            <w:pPr>
              <w:spacing w:line="300" w:lineRule="exact"/>
              <w:jc w:val="center"/>
            </w:pPr>
            <w:r>
              <w:t>Maschinen und Geräte</w:t>
            </w:r>
          </w:p>
        </w:tc>
      </w:tr>
      <w:tr w:rsidR="007C15C4" w:rsidTr="007C15C4">
        <w:trPr>
          <w:trHeight w:val="497"/>
        </w:trPr>
        <w:tc>
          <w:tcPr>
            <w:tcW w:w="6521" w:type="dxa"/>
            <w:vAlign w:val="center"/>
          </w:tcPr>
          <w:p w:rsidR="007C15C4" w:rsidRDefault="007C15C4" w:rsidP="00ED19AE">
            <w:pPr>
              <w:spacing w:line="300" w:lineRule="exact"/>
              <w:jc w:val="center"/>
            </w:pPr>
          </w:p>
        </w:tc>
        <w:tc>
          <w:tcPr>
            <w:tcW w:w="3225" w:type="dxa"/>
            <w:vAlign w:val="center"/>
          </w:tcPr>
          <w:p w:rsidR="007C15C4" w:rsidRDefault="007C15C4" w:rsidP="00ED19AE">
            <w:pPr>
              <w:spacing w:line="300" w:lineRule="exact"/>
              <w:jc w:val="center"/>
            </w:pPr>
          </w:p>
        </w:tc>
      </w:tr>
      <w:tr w:rsidR="007C15C4" w:rsidTr="007C15C4">
        <w:trPr>
          <w:trHeight w:val="497"/>
        </w:trPr>
        <w:tc>
          <w:tcPr>
            <w:tcW w:w="6521" w:type="dxa"/>
            <w:vAlign w:val="center"/>
          </w:tcPr>
          <w:p w:rsidR="007C15C4" w:rsidRDefault="007C15C4" w:rsidP="00ED19AE">
            <w:pPr>
              <w:spacing w:line="300" w:lineRule="exact"/>
              <w:jc w:val="center"/>
            </w:pPr>
          </w:p>
        </w:tc>
        <w:tc>
          <w:tcPr>
            <w:tcW w:w="3225" w:type="dxa"/>
            <w:vAlign w:val="center"/>
          </w:tcPr>
          <w:p w:rsidR="007C15C4" w:rsidRDefault="007C15C4" w:rsidP="00ED19AE">
            <w:pPr>
              <w:spacing w:line="300" w:lineRule="exact"/>
              <w:jc w:val="center"/>
            </w:pPr>
          </w:p>
        </w:tc>
      </w:tr>
      <w:tr w:rsidR="007C15C4" w:rsidTr="007C15C4">
        <w:trPr>
          <w:trHeight w:val="497"/>
        </w:trPr>
        <w:tc>
          <w:tcPr>
            <w:tcW w:w="6521" w:type="dxa"/>
            <w:vAlign w:val="center"/>
          </w:tcPr>
          <w:p w:rsidR="007C15C4" w:rsidRDefault="007C15C4" w:rsidP="00ED19AE">
            <w:pPr>
              <w:spacing w:line="300" w:lineRule="exact"/>
              <w:jc w:val="center"/>
            </w:pPr>
          </w:p>
        </w:tc>
        <w:tc>
          <w:tcPr>
            <w:tcW w:w="3225" w:type="dxa"/>
            <w:vAlign w:val="center"/>
          </w:tcPr>
          <w:p w:rsidR="007C15C4" w:rsidRDefault="007C15C4" w:rsidP="00ED19AE">
            <w:pPr>
              <w:spacing w:line="300" w:lineRule="exact"/>
              <w:jc w:val="center"/>
            </w:pPr>
          </w:p>
        </w:tc>
      </w:tr>
      <w:tr w:rsidR="00ED19AE" w:rsidTr="007C15C4">
        <w:trPr>
          <w:trHeight w:val="340"/>
        </w:trPr>
        <w:tc>
          <w:tcPr>
            <w:tcW w:w="9746" w:type="dxa"/>
            <w:gridSpan w:val="2"/>
            <w:tcBorders>
              <w:bottom w:val="single" w:sz="4" w:space="0" w:color="auto"/>
            </w:tcBorders>
            <w:vAlign w:val="center"/>
          </w:tcPr>
          <w:p w:rsidR="00ED19AE" w:rsidRDefault="00ED19AE" w:rsidP="00ED19AE">
            <w:pPr>
              <w:spacing w:line="300" w:lineRule="exact"/>
              <w:jc w:val="center"/>
            </w:pPr>
            <w:r>
              <w:t>Übrige Investitionen (Aufstockung</w:t>
            </w:r>
            <w:r w:rsidR="0065613B">
              <w:t>,</w:t>
            </w:r>
            <w:r>
              <w:t xml:space="preserve"> Tierbestand, …)</w:t>
            </w:r>
          </w:p>
        </w:tc>
      </w:tr>
      <w:tr w:rsidR="007C15C4" w:rsidTr="007C15C4">
        <w:trPr>
          <w:trHeight w:val="498"/>
        </w:trPr>
        <w:tc>
          <w:tcPr>
            <w:tcW w:w="6521" w:type="dxa"/>
            <w:vAlign w:val="center"/>
          </w:tcPr>
          <w:p w:rsidR="007C15C4" w:rsidRDefault="007C15C4" w:rsidP="00ED19AE">
            <w:pPr>
              <w:spacing w:line="300" w:lineRule="exact"/>
              <w:jc w:val="center"/>
            </w:pPr>
          </w:p>
        </w:tc>
        <w:tc>
          <w:tcPr>
            <w:tcW w:w="3225" w:type="dxa"/>
            <w:vAlign w:val="center"/>
          </w:tcPr>
          <w:p w:rsidR="007C15C4" w:rsidRDefault="007C15C4" w:rsidP="00ED19AE">
            <w:pPr>
              <w:spacing w:line="300" w:lineRule="exact"/>
              <w:jc w:val="center"/>
            </w:pPr>
          </w:p>
        </w:tc>
      </w:tr>
      <w:tr w:rsidR="007C15C4" w:rsidTr="007C15C4">
        <w:trPr>
          <w:trHeight w:val="497"/>
        </w:trPr>
        <w:tc>
          <w:tcPr>
            <w:tcW w:w="6521" w:type="dxa"/>
            <w:vAlign w:val="center"/>
          </w:tcPr>
          <w:p w:rsidR="007C15C4" w:rsidRDefault="007C15C4" w:rsidP="00ED19AE">
            <w:pPr>
              <w:spacing w:line="300" w:lineRule="exact"/>
              <w:jc w:val="center"/>
            </w:pPr>
          </w:p>
        </w:tc>
        <w:tc>
          <w:tcPr>
            <w:tcW w:w="3225" w:type="dxa"/>
            <w:vAlign w:val="center"/>
          </w:tcPr>
          <w:p w:rsidR="007C15C4" w:rsidRDefault="007C15C4" w:rsidP="00ED19AE">
            <w:pPr>
              <w:spacing w:line="300" w:lineRule="exact"/>
              <w:jc w:val="center"/>
            </w:pPr>
          </w:p>
        </w:tc>
      </w:tr>
      <w:tr w:rsidR="007C15C4" w:rsidTr="007C15C4">
        <w:trPr>
          <w:trHeight w:val="497"/>
        </w:trPr>
        <w:tc>
          <w:tcPr>
            <w:tcW w:w="6521" w:type="dxa"/>
            <w:vAlign w:val="center"/>
          </w:tcPr>
          <w:p w:rsidR="007C15C4" w:rsidRDefault="007C15C4" w:rsidP="00ED19AE">
            <w:pPr>
              <w:spacing w:line="300" w:lineRule="exact"/>
              <w:jc w:val="center"/>
            </w:pPr>
          </w:p>
        </w:tc>
        <w:tc>
          <w:tcPr>
            <w:tcW w:w="3225" w:type="dxa"/>
            <w:vAlign w:val="center"/>
          </w:tcPr>
          <w:p w:rsidR="007C15C4" w:rsidRDefault="007C15C4" w:rsidP="00ED19AE">
            <w:pPr>
              <w:spacing w:line="300" w:lineRule="exact"/>
              <w:jc w:val="center"/>
            </w:pPr>
          </w:p>
        </w:tc>
      </w:tr>
      <w:tr w:rsidR="007C15C4" w:rsidTr="009E0CCF">
        <w:trPr>
          <w:trHeight w:val="497"/>
        </w:trPr>
        <w:tc>
          <w:tcPr>
            <w:tcW w:w="6521" w:type="dxa"/>
          </w:tcPr>
          <w:p w:rsidR="007C15C4" w:rsidRPr="00ED19AE" w:rsidRDefault="007C15C4" w:rsidP="009E0CCF">
            <w:pPr>
              <w:spacing w:line="300" w:lineRule="exact"/>
              <w:rPr>
                <w:b/>
              </w:rPr>
            </w:pPr>
            <w:r w:rsidRPr="00ED19AE">
              <w:rPr>
                <w:b/>
              </w:rPr>
              <w:t>Gesamtsumme:</w:t>
            </w:r>
          </w:p>
        </w:tc>
        <w:tc>
          <w:tcPr>
            <w:tcW w:w="3225" w:type="dxa"/>
            <w:vAlign w:val="center"/>
          </w:tcPr>
          <w:p w:rsidR="007C15C4" w:rsidRDefault="007C15C4" w:rsidP="00ED19AE">
            <w:pPr>
              <w:spacing w:line="300" w:lineRule="exact"/>
              <w:jc w:val="center"/>
            </w:pPr>
          </w:p>
        </w:tc>
      </w:tr>
    </w:tbl>
    <w:p w:rsidR="00ED19AE" w:rsidRDefault="00ED19AE" w:rsidP="00A7371B">
      <w:pPr>
        <w:spacing w:after="0" w:line="300" w:lineRule="exact"/>
      </w:pPr>
    </w:p>
    <w:tbl>
      <w:tblPr>
        <w:tblStyle w:val="Tabellenraster"/>
        <w:tblW w:w="0" w:type="auto"/>
        <w:tblInd w:w="108" w:type="dxa"/>
        <w:tblLook w:val="04A0" w:firstRow="1" w:lastRow="0" w:firstColumn="1" w:lastColumn="0" w:noHBand="0" w:noVBand="1"/>
      </w:tblPr>
      <w:tblGrid>
        <w:gridCol w:w="6521"/>
        <w:gridCol w:w="3225"/>
      </w:tblGrid>
      <w:tr w:rsidR="00ED19AE" w:rsidRPr="004A46B4" w:rsidTr="00777B0B">
        <w:trPr>
          <w:trHeight w:val="340"/>
        </w:trPr>
        <w:tc>
          <w:tcPr>
            <w:tcW w:w="6521" w:type="dxa"/>
            <w:vAlign w:val="center"/>
          </w:tcPr>
          <w:p w:rsidR="00ED19AE" w:rsidRPr="004A46B4" w:rsidRDefault="00ED19AE" w:rsidP="00ED19AE">
            <w:pPr>
              <w:spacing w:line="300" w:lineRule="exact"/>
              <w:rPr>
                <w:b/>
              </w:rPr>
            </w:pPr>
            <w:r w:rsidRPr="004A46B4">
              <w:rPr>
                <w:b/>
              </w:rPr>
              <w:t>Finanzierungsplan</w:t>
            </w:r>
          </w:p>
        </w:tc>
        <w:tc>
          <w:tcPr>
            <w:tcW w:w="3225" w:type="dxa"/>
            <w:vAlign w:val="center"/>
          </w:tcPr>
          <w:p w:rsidR="00ED19AE" w:rsidRPr="004A46B4" w:rsidRDefault="00F9595F" w:rsidP="004A46B4">
            <w:pPr>
              <w:spacing w:line="300" w:lineRule="exact"/>
              <w:jc w:val="center"/>
              <w:rPr>
                <w:b/>
              </w:rPr>
            </w:pPr>
            <w:r>
              <w:rPr>
                <w:b/>
              </w:rPr>
              <w:t>Be</w:t>
            </w:r>
            <w:r w:rsidR="00ED19AE" w:rsidRPr="004A46B4">
              <w:rPr>
                <w:b/>
              </w:rPr>
              <w:t>träge</w:t>
            </w:r>
          </w:p>
        </w:tc>
      </w:tr>
      <w:tr w:rsidR="00ED19AE" w:rsidTr="00777B0B">
        <w:trPr>
          <w:trHeight w:val="340"/>
        </w:trPr>
        <w:tc>
          <w:tcPr>
            <w:tcW w:w="9746" w:type="dxa"/>
            <w:gridSpan w:val="2"/>
            <w:tcBorders>
              <w:bottom w:val="single" w:sz="4" w:space="0" w:color="auto"/>
            </w:tcBorders>
            <w:vAlign w:val="center"/>
          </w:tcPr>
          <w:p w:rsidR="00ED19AE" w:rsidRPr="004A46B4" w:rsidRDefault="00ED19AE" w:rsidP="00ED19AE">
            <w:pPr>
              <w:spacing w:line="300" w:lineRule="exact"/>
              <w:jc w:val="center"/>
            </w:pPr>
            <w:r w:rsidRPr="004A46B4">
              <w:t>Eigenleistungen</w:t>
            </w:r>
          </w:p>
        </w:tc>
      </w:tr>
      <w:tr w:rsidR="00777B0B" w:rsidTr="00777B0B">
        <w:trPr>
          <w:trHeight w:val="498"/>
        </w:trPr>
        <w:tc>
          <w:tcPr>
            <w:tcW w:w="6521" w:type="dxa"/>
            <w:vAlign w:val="center"/>
          </w:tcPr>
          <w:p w:rsidR="00777B0B" w:rsidRPr="004A46B4" w:rsidRDefault="00777B0B" w:rsidP="003E7DDC">
            <w:pPr>
              <w:spacing w:line="300" w:lineRule="exact"/>
            </w:pPr>
            <w:r w:rsidRPr="004A46B4">
              <w:t xml:space="preserve">a) Barmittel – vorhandene oder bereits </w:t>
            </w:r>
            <w:r>
              <w:t>ausgegebene</w:t>
            </w:r>
            <w:r w:rsidRPr="004A46B4">
              <w:t xml:space="preserve"> Barmittel</w:t>
            </w:r>
          </w:p>
        </w:tc>
        <w:tc>
          <w:tcPr>
            <w:tcW w:w="3225" w:type="dxa"/>
            <w:vAlign w:val="center"/>
          </w:tcPr>
          <w:p w:rsidR="00777B0B" w:rsidRPr="004A46B4" w:rsidRDefault="00777B0B" w:rsidP="00ED19AE">
            <w:pPr>
              <w:spacing w:line="300" w:lineRule="exact"/>
              <w:jc w:val="center"/>
            </w:pPr>
          </w:p>
        </w:tc>
      </w:tr>
      <w:tr w:rsidR="00777B0B" w:rsidTr="00777B0B">
        <w:trPr>
          <w:trHeight w:val="497"/>
        </w:trPr>
        <w:tc>
          <w:tcPr>
            <w:tcW w:w="6521" w:type="dxa"/>
            <w:vAlign w:val="center"/>
          </w:tcPr>
          <w:p w:rsidR="00777B0B" w:rsidRPr="004A46B4" w:rsidRDefault="00020969" w:rsidP="003E7DDC">
            <w:pPr>
              <w:spacing w:line="300" w:lineRule="exact"/>
            </w:pPr>
            <w:r>
              <w:t xml:space="preserve">          </w:t>
            </w:r>
            <w:r w:rsidR="00777B0B">
              <w:t>-</w:t>
            </w:r>
            <w:r w:rsidR="00777B0B" w:rsidRPr="004A46B4">
              <w:t xml:space="preserve"> noch aufzubringende Barmittel</w:t>
            </w:r>
          </w:p>
        </w:tc>
        <w:tc>
          <w:tcPr>
            <w:tcW w:w="3225" w:type="dxa"/>
            <w:vAlign w:val="center"/>
          </w:tcPr>
          <w:p w:rsidR="00777B0B" w:rsidRPr="004A46B4" w:rsidRDefault="00777B0B" w:rsidP="00ED19AE">
            <w:pPr>
              <w:spacing w:line="300" w:lineRule="exact"/>
              <w:jc w:val="center"/>
            </w:pPr>
          </w:p>
        </w:tc>
      </w:tr>
      <w:tr w:rsidR="00777B0B" w:rsidTr="00777B0B">
        <w:trPr>
          <w:trHeight w:val="497"/>
        </w:trPr>
        <w:tc>
          <w:tcPr>
            <w:tcW w:w="6521" w:type="dxa"/>
            <w:vAlign w:val="center"/>
          </w:tcPr>
          <w:p w:rsidR="00777B0B" w:rsidRPr="004A46B4" w:rsidRDefault="00777B0B" w:rsidP="003E7DDC">
            <w:pPr>
              <w:spacing w:line="300" w:lineRule="exact"/>
            </w:pPr>
            <w:r w:rsidRPr="004A46B4">
              <w:t>b) Sachleistungen</w:t>
            </w:r>
          </w:p>
        </w:tc>
        <w:tc>
          <w:tcPr>
            <w:tcW w:w="3225" w:type="dxa"/>
            <w:vAlign w:val="center"/>
          </w:tcPr>
          <w:p w:rsidR="00777B0B" w:rsidRPr="004A46B4" w:rsidRDefault="00777B0B" w:rsidP="00ED19AE">
            <w:pPr>
              <w:spacing w:line="300" w:lineRule="exact"/>
              <w:jc w:val="center"/>
            </w:pPr>
          </w:p>
        </w:tc>
      </w:tr>
      <w:tr w:rsidR="00777B0B" w:rsidTr="00777B0B">
        <w:trPr>
          <w:trHeight w:val="497"/>
        </w:trPr>
        <w:tc>
          <w:tcPr>
            <w:tcW w:w="6521" w:type="dxa"/>
            <w:vAlign w:val="center"/>
          </w:tcPr>
          <w:p w:rsidR="00777B0B" w:rsidRPr="004A46B4" w:rsidRDefault="00777B0B" w:rsidP="003E7DDC">
            <w:pPr>
              <w:spacing w:line="300" w:lineRule="exact"/>
            </w:pPr>
            <w:r w:rsidRPr="004A46B4">
              <w:t xml:space="preserve">c) Eigenarbeit / unentgeltliche Fremdhilfe (nur wenn oben </w:t>
            </w:r>
            <w:r>
              <w:t>berücksichtigt</w:t>
            </w:r>
            <w:r w:rsidRPr="004A46B4">
              <w:t>)</w:t>
            </w:r>
          </w:p>
        </w:tc>
        <w:tc>
          <w:tcPr>
            <w:tcW w:w="3225" w:type="dxa"/>
            <w:vAlign w:val="center"/>
          </w:tcPr>
          <w:p w:rsidR="00777B0B" w:rsidRPr="004A46B4" w:rsidRDefault="00777B0B" w:rsidP="00ED19AE">
            <w:pPr>
              <w:spacing w:line="300" w:lineRule="exact"/>
              <w:jc w:val="center"/>
            </w:pPr>
          </w:p>
        </w:tc>
      </w:tr>
      <w:tr w:rsidR="00777B0B" w:rsidTr="00777B0B">
        <w:trPr>
          <w:trHeight w:val="340"/>
        </w:trPr>
        <w:tc>
          <w:tcPr>
            <w:tcW w:w="9746" w:type="dxa"/>
            <w:gridSpan w:val="2"/>
            <w:tcBorders>
              <w:bottom w:val="single" w:sz="4" w:space="0" w:color="auto"/>
            </w:tcBorders>
            <w:vAlign w:val="center"/>
          </w:tcPr>
          <w:p w:rsidR="00777B0B" w:rsidRPr="004A46B4" w:rsidRDefault="00777B0B" w:rsidP="00ED19AE">
            <w:pPr>
              <w:spacing w:line="300" w:lineRule="exact"/>
              <w:jc w:val="center"/>
            </w:pPr>
            <w:r w:rsidRPr="004A46B4">
              <w:t>Investitionszuschüsse</w:t>
            </w:r>
          </w:p>
        </w:tc>
      </w:tr>
      <w:tr w:rsidR="00777B0B" w:rsidTr="00777B0B">
        <w:trPr>
          <w:trHeight w:val="497"/>
        </w:trPr>
        <w:tc>
          <w:tcPr>
            <w:tcW w:w="6521" w:type="dxa"/>
            <w:vAlign w:val="center"/>
          </w:tcPr>
          <w:p w:rsidR="00777B0B" w:rsidRPr="004A46B4" w:rsidRDefault="00777B0B" w:rsidP="00ED19AE">
            <w:pPr>
              <w:spacing w:line="300" w:lineRule="exact"/>
              <w:jc w:val="center"/>
            </w:pPr>
          </w:p>
        </w:tc>
        <w:tc>
          <w:tcPr>
            <w:tcW w:w="3225" w:type="dxa"/>
            <w:vAlign w:val="center"/>
          </w:tcPr>
          <w:p w:rsidR="00777B0B" w:rsidRPr="004A46B4" w:rsidRDefault="00777B0B" w:rsidP="00ED19AE">
            <w:pPr>
              <w:spacing w:line="300" w:lineRule="exact"/>
              <w:jc w:val="center"/>
            </w:pPr>
          </w:p>
        </w:tc>
      </w:tr>
      <w:tr w:rsidR="00777B0B" w:rsidTr="00777B0B">
        <w:trPr>
          <w:trHeight w:val="497"/>
        </w:trPr>
        <w:tc>
          <w:tcPr>
            <w:tcW w:w="6521" w:type="dxa"/>
            <w:vAlign w:val="center"/>
          </w:tcPr>
          <w:p w:rsidR="00777B0B" w:rsidRPr="004A46B4" w:rsidRDefault="00777B0B" w:rsidP="00ED19AE">
            <w:pPr>
              <w:spacing w:line="300" w:lineRule="exact"/>
              <w:jc w:val="center"/>
            </w:pPr>
          </w:p>
        </w:tc>
        <w:tc>
          <w:tcPr>
            <w:tcW w:w="3225" w:type="dxa"/>
            <w:vAlign w:val="center"/>
          </w:tcPr>
          <w:p w:rsidR="00777B0B" w:rsidRPr="004A46B4" w:rsidRDefault="00777B0B" w:rsidP="00ED19AE">
            <w:pPr>
              <w:spacing w:line="300" w:lineRule="exact"/>
              <w:jc w:val="center"/>
            </w:pPr>
          </w:p>
        </w:tc>
      </w:tr>
      <w:tr w:rsidR="00777B0B" w:rsidTr="00777B0B">
        <w:trPr>
          <w:trHeight w:val="340"/>
        </w:trPr>
        <w:tc>
          <w:tcPr>
            <w:tcW w:w="9746" w:type="dxa"/>
            <w:gridSpan w:val="2"/>
            <w:shd w:val="clear" w:color="auto" w:fill="auto"/>
            <w:vAlign w:val="center"/>
          </w:tcPr>
          <w:p w:rsidR="00777B0B" w:rsidRPr="004A46B4" w:rsidRDefault="00777B0B" w:rsidP="00ED19AE">
            <w:pPr>
              <w:spacing w:line="300" w:lineRule="exact"/>
              <w:jc w:val="center"/>
            </w:pPr>
            <w:r w:rsidRPr="004A46B4">
              <w:t>Fremdmittel gefördert / nicht gefördert</w:t>
            </w:r>
          </w:p>
        </w:tc>
      </w:tr>
      <w:tr w:rsidR="00777B0B" w:rsidTr="00777B0B">
        <w:trPr>
          <w:trHeight w:val="497"/>
        </w:trPr>
        <w:tc>
          <w:tcPr>
            <w:tcW w:w="6521" w:type="dxa"/>
            <w:shd w:val="clear" w:color="auto" w:fill="auto"/>
            <w:vAlign w:val="center"/>
          </w:tcPr>
          <w:p w:rsidR="00777B0B" w:rsidRPr="004A46B4" w:rsidRDefault="00777B0B" w:rsidP="00ED19AE">
            <w:pPr>
              <w:spacing w:line="300" w:lineRule="exact"/>
              <w:jc w:val="center"/>
            </w:pPr>
          </w:p>
        </w:tc>
        <w:tc>
          <w:tcPr>
            <w:tcW w:w="3225" w:type="dxa"/>
            <w:shd w:val="clear" w:color="auto" w:fill="auto"/>
            <w:vAlign w:val="center"/>
          </w:tcPr>
          <w:p w:rsidR="00777B0B" w:rsidRPr="004A46B4" w:rsidRDefault="00777B0B" w:rsidP="00ED19AE">
            <w:pPr>
              <w:spacing w:line="300" w:lineRule="exact"/>
              <w:jc w:val="center"/>
            </w:pPr>
          </w:p>
        </w:tc>
      </w:tr>
      <w:tr w:rsidR="00777B0B" w:rsidTr="00777B0B">
        <w:trPr>
          <w:trHeight w:val="497"/>
        </w:trPr>
        <w:tc>
          <w:tcPr>
            <w:tcW w:w="6521" w:type="dxa"/>
            <w:shd w:val="clear" w:color="auto" w:fill="auto"/>
            <w:vAlign w:val="center"/>
          </w:tcPr>
          <w:p w:rsidR="00777B0B" w:rsidRPr="004A46B4" w:rsidRDefault="00777B0B" w:rsidP="00ED19AE">
            <w:pPr>
              <w:spacing w:line="300" w:lineRule="exact"/>
              <w:jc w:val="center"/>
            </w:pPr>
          </w:p>
        </w:tc>
        <w:tc>
          <w:tcPr>
            <w:tcW w:w="3225" w:type="dxa"/>
            <w:shd w:val="clear" w:color="auto" w:fill="auto"/>
            <w:vAlign w:val="center"/>
          </w:tcPr>
          <w:p w:rsidR="00777B0B" w:rsidRPr="004A46B4" w:rsidRDefault="00777B0B" w:rsidP="00ED19AE">
            <w:pPr>
              <w:spacing w:line="300" w:lineRule="exact"/>
              <w:jc w:val="center"/>
            </w:pPr>
          </w:p>
        </w:tc>
      </w:tr>
      <w:tr w:rsidR="00777B0B" w:rsidTr="00777B0B">
        <w:trPr>
          <w:trHeight w:val="497"/>
        </w:trPr>
        <w:tc>
          <w:tcPr>
            <w:tcW w:w="6521" w:type="dxa"/>
            <w:shd w:val="clear" w:color="auto" w:fill="auto"/>
            <w:vAlign w:val="center"/>
          </w:tcPr>
          <w:p w:rsidR="00777B0B" w:rsidRPr="004A46B4" w:rsidRDefault="00777B0B" w:rsidP="00ED19AE">
            <w:pPr>
              <w:spacing w:line="300" w:lineRule="exact"/>
              <w:jc w:val="center"/>
            </w:pPr>
          </w:p>
        </w:tc>
        <w:tc>
          <w:tcPr>
            <w:tcW w:w="3225" w:type="dxa"/>
            <w:shd w:val="clear" w:color="auto" w:fill="auto"/>
            <w:vAlign w:val="center"/>
          </w:tcPr>
          <w:p w:rsidR="00777B0B" w:rsidRPr="004A46B4" w:rsidRDefault="00777B0B" w:rsidP="00ED19AE">
            <w:pPr>
              <w:spacing w:line="300" w:lineRule="exact"/>
              <w:jc w:val="center"/>
            </w:pPr>
          </w:p>
        </w:tc>
      </w:tr>
      <w:tr w:rsidR="00777B0B" w:rsidTr="003E7DDC">
        <w:trPr>
          <w:trHeight w:val="497"/>
        </w:trPr>
        <w:tc>
          <w:tcPr>
            <w:tcW w:w="6521" w:type="dxa"/>
            <w:shd w:val="clear" w:color="auto" w:fill="auto"/>
          </w:tcPr>
          <w:p w:rsidR="00777B0B" w:rsidRPr="00ED19AE" w:rsidRDefault="00777B0B" w:rsidP="003E7DDC">
            <w:pPr>
              <w:spacing w:line="300" w:lineRule="exact"/>
              <w:rPr>
                <w:b/>
              </w:rPr>
            </w:pPr>
            <w:r w:rsidRPr="00ED19AE">
              <w:rPr>
                <w:b/>
              </w:rPr>
              <w:t>Gesamtsumme:</w:t>
            </w:r>
          </w:p>
        </w:tc>
        <w:tc>
          <w:tcPr>
            <w:tcW w:w="3225" w:type="dxa"/>
            <w:shd w:val="clear" w:color="auto" w:fill="auto"/>
            <w:vAlign w:val="center"/>
          </w:tcPr>
          <w:p w:rsidR="00777B0B" w:rsidRPr="004A46B4" w:rsidRDefault="00777B0B" w:rsidP="00ED19AE">
            <w:pPr>
              <w:spacing w:line="300" w:lineRule="exact"/>
              <w:jc w:val="center"/>
            </w:pPr>
          </w:p>
        </w:tc>
      </w:tr>
    </w:tbl>
    <w:p w:rsidR="007132F7" w:rsidRPr="00D524D2" w:rsidRDefault="007132F7" w:rsidP="00A7371B">
      <w:pPr>
        <w:spacing w:after="0" w:line="300" w:lineRule="exact"/>
      </w:pPr>
    </w:p>
    <w:p w:rsidR="00ED19AE" w:rsidRDefault="00ED19AE" w:rsidP="00A7371B">
      <w:pPr>
        <w:spacing w:after="0" w:line="300" w:lineRule="exact"/>
      </w:pPr>
    </w:p>
    <w:p w:rsidR="00ED19AE" w:rsidRPr="00324D37" w:rsidRDefault="00F771D2" w:rsidP="00A7371B">
      <w:pPr>
        <w:spacing w:after="0" w:line="300" w:lineRule="exact"/>
        <w:rPr>
          <w:b/>
          <w:i/>
          <w:vanish/>
          <w:color w:val="0070C0"/>
          <w:sz w:val="24"/>
        </w:rPr>
      </w:pPr>
      <w:r w:rsidRPr="00324D37">
        <w:rPr>
          <w:b/>
          <w:i/>
          <w:vanish/>
          <w:color w:val="0070C0"/>
          <w:sz w:val="24"/>
        </w:rPr>
        <w:t>Tabellenteil</w:t>
      </w:r>
      <w:r w:rsidR="003A1A2C" w:rsidRPr="00324D37">
        <w:rPr>
          <w:b/>
          <w:i/>
          <w:vanish/>
          <w:color w:val="0070C0"/>
          <w:sz w:val="24"/>
        </w:rPr>
        <w:t xml:space="preserve"> 2</w:t>
      </w:r>
      <w:r w:rsidR="001D59E5" w:rsidRPr="00324D37">
        <w:rPr>
          <w:b/>
          <w:i/>
          <w:vanish/>
          <w:color w:val="0070C0"/>
          <w:sz w:val="24"/>
        </w:rPr>
        <w:t xml:space="preserve"> </w:t>
      </w:r>
      <w:r w:rsidR="001D59E5" w:rsidRPr="00F63B6F">
        <w:rPr>
          <w:b/>
          <w:i/>
          <w:vanish/>
          <w:color w:val="0070C0"/>
          <w:sz w:val="24"/>
        </w:rPr>
        <w:t>(Registerfarbe Blau)</w:t>
      </w:r>
    </w:p>
    <w:p w:rsidR="00BC4B9F" w:rsidRDefault="00BC4B9F" w:rsidP="00BC4B9F">
      <w:pPr>
        <w:spacing w:after="0" w:line="300" w:lineRule="exact"/>
        <w:rPr>
          <w:i/>
          <w:vanish/>
          <w:color w:val="0070C0"/>
        </w:rPr>
      </w:pPr>
    </w:p>
    <w:p w:rsidR="003A1A2C" w:rsidRPr="003A1A2C" w:rsidRDefault="003A1A2C" w:rsidP="000739B7">
      <w:pPr>
        <w:pStyle w:val="Listenabsatz"/>
        <w:numPr>
          <w:ilvl w:val="0"/>
          <w:numId w:val="9"/>
        </w:numPr>
        <w:spacing w:after="0" w:line="300" w:lineRule="exact"/>
        <w:rPr>
          <w:i/>
          <w:vanish/>
          <w:color w:val="0070C0"/>
        </w:rPr>
      </w:pPr>
      <w:r>
        <w:rPr>
          <w:i/>
          <w:vanish/>
          <w:color w:val="0070C0"/>
        </w:rPr>
        <w:t>Siehe Excel-Datei „Tabellenteil zur Meisterarbeit“</w:t>
      </w:r>
    </w:p>
    <w:p w:rsidR="00305456" w:rsidRDefault="00305456" w:rsidP="00305456">
      <w:pPr>
        <w:spacing w:after="0" w:line="300" w:lineRule="exact"/>
        <w:rPr>
          <w:i/>
          <w:vanish/>
          <w:color w:val="0070C0"/>
        </w:rPr>
      </w:pPr>
    </w:p>
    <w:p w:rsidR="00BC4B9F" w:rsidRDefault="00BC4B9F" w:rsidP="00BC4B9F">
      <w:pPr>
        <w:spacing w:after="0" w:line="300" w:lineRule="exact"/>
        <w:rPr>
          <w:i/>
          <w:vanish/>
          <w:color w:val="0070C0"/>
        </w:rPr>
      </w:pPr>
      <w:r>
        <w:rPr>
          <w:i/>
          <w:vanish/>
          <w:color w:val="0070C0"/>
        </w:rPr>
        <w:t>Für die Ermittlung der Abschreibung und des Kapitaldienstes in der Planungsvariante ist der erste Tabellenteil (</w:t>
      </w:r>
      <w:r w:rsidR="00EB3DCB">
        <w:rPr>
          <w:i/>
          <w:vanish/>
          <w:color w:val="0070C0"/>
        </w:rPr>
        <w:t>IST-Situation</w:t>
      </w:r>
      <w:r>
        <w:rPr>
          <w:i/>
          <w:vanish/>
          <w:color w:val="0070C0"/>
        </w:rPr>
        <w:t>) nochmals zu bearbeiten.</w:t>
      </w:r>
    </w:p>
    <w:p w:rsidR="00BC4B9F" w:rsidRDefault="00BC4B9F" w:rsidP="00BC4B9F">
      <w:pPr>
        <w:spacing w:after="0" w:line="300" w:lineRule="exact"/>
        <w:rPr>
          <w:i/>
          <w:vanish/>
          <w:color w:val="0070C0"/>
        </w:rPr>
      </w:pPr>
      <w:r>
        <w:rPr>
          <w:i/>
          <w:vanish/>
          <w:color w:val="0070C0"/>
        </w:rPr>
        <w:lastRenderedPageBreak/>
        <w:t xml:space="preserve">Folgende Register sind </w:t>
      </w:r>
      <w:r w:rsidR="00305456">
        <w:rPr>
          <w:i/>
          <w:vanish/>
          <w:color w:val="0070C0"/>
        </w:rPr>
        <w:t xml:space="preserve">neu </w:t>
      </w:r>
      <w:r>
        <w:rPr>
          <w:i/>
          <w:vanish/>
          <w:color w:val="0070C0"/>
        </w:rPr>
        <w:t>in der Excel Tabelle zu bearbeiten:</w:t>
      </w:r>
    </w:p>
    <w:p w:rsidR="00BC4B9F" w:rsidRDefault="00172865" w:rsidP="00BC4B9F">
      <w:pPr>
        <w:pStyle w:val="Listenabsatz"/>
        <w:numPr>
          <w:ilvl w:val="0"/>
          <w:numId w:val="3"/>
        </w:numPr>
        <w:spacing w:after="0" w:line="300" w:lineRule="exact"/>
        <w:rPr>
          <w:i/>
          <w:vanish/>
          <w:color w:val="0070C0"/>
        </w:rPr>
      </w:pPr>
      <w:r>
        <w:rPr>
          <w:i/>
          <w:vanish/>
          <w:color w:val="0070C0"/>
        </w:rPr>
        <w:t>2.8</w:t>
      </w:r>
      <w:r w:rsidR="00BC4B9F">
        <w:rPr>
          <w:i/>
          <w:vanish/>
          <w:color w:val="0070C0"/>
        </w:rPr>
        <w:t xml:space="preserve"> Decku</w:t>
      </w:r>
      <w:r w:rsidR="00305456">
        <w:rPr>
          <w:i/>
          <w:vanish/>
          <w:color w:val="0070C0"/>
        </w:rPr>
        <w:t>ngsbeitragsübersicht Planung</w:t>
      </w:r>
    </w:p>
    <w:p w:rsidR="00BC4B9F" w:rsidRDefault="00172865" w:rsidP="00BC4B9F">
      <w:pPr>
        <w:pStyle w:val="Listenabsatz"/>
        <w:numPr>
          <w:ilvl w:val="0"/>
          <w:numId w:val="3"/>
        </w:numPr>
        <w:spacing w:after="0" w:line="300" w:lineRule="exact"/>
        <w:rPr>
          <w:i/>
          <w:vanish/>
          <w:color w:val="0070C0"/>
        </w:rPr>
      </w:pPr>
      <w:r>
        <w:rPr>
          <w:i/>
          <w:vanish/>
          <w:color w:val="0070C0"/>
        </w:rPr>
        <w:t>2.9</w:t>
      </w:r>
      <w:r w:rsidR="00BC4B9F">
        <w:rPr>
          <w:i/>
          <w:vanish/>
          <w:color w:val="0070C0"/>
        </w:rPr>
        <w:t xml:space="preserve"> Gesamteinkommen</w:t>
      </w:r>
      <w:r w:rsidR="00305456">
        <w:rPr>
          <w:i/>
          <w:vanish/>
          <w:color w:val="0070C0"/>
        </w:rPr>
        <w:t xml:space="preserve"> Planung</w:t>
      </w:r>
    </w:p>
    <w:p w:rsidR="00BC4B9F" w:rsidRDefault="00172865" w:rsidP="00BC4B9F">
      <w:pPr>
        <w:pStyle w:val="Listenabsatz"/>
        <w:numPr>
          <w:ilvl w:val="0"/>
          <w:numId w:val="3"/>
        </w:numPr>
        <w:spacing w:after="0" w:line="300" w:lineRule="exact"/>
        <w:rPr>
          <w:i/>
          <w:vanish/>
          <w:color w:val="0070C0"/>
        </w:rPr>
      </w:pPr>
      <w:r>
        <w:rPr>
          <w:i/>
          <w:vanish/>
          <w:color w:val="0070C0"/>
        </w:rPr>
        <w:t>2.10</w:t>
      </w:r>
      <w:r w:rsidR="00BC4B9F">
        <w:rPr>
          <w:i/>
          <w:vanish/>
          <w:color w:val="0070C0"/>
        </w:rPr>
        <w:t xml:space="preserve"> </w:t>
      </w:r>
      <w:r w:rsidR="000344E6">
        <w:rPr>
          <w:i/>
          <w:vanish/>
          <w:color w:val="0070C0"/>
        </w:rPr>
        <w:t>Vergleich</w:t>
      </w:r>
    </w:p>
    <w:p w:rsidR="002C2BFA" w:rsidRDefault="002C2BFA" w:rsidP="00A7371B">
      <w:pPr>
        <w:spacing w:after="0" w:line="300" w:lineRule="exact"/>
        <w:rPr>
          <w:i/>
          <w:vanish/>
          <w:color w:val="0070C0"/>
        </w:rPr>
      </w:pPr>
      <w:r>
        <w:rPr>
          <w:i/>
          <w:vanish/>
          <w:color w:val="0070C0"/>
        </w:rPr>
        <w:t>Zur Kalkulation von Szenarien (</w:t>
      </w:r>
      <w:r w:rsidR="00020969">
        <w:rPr>
          <w:i/>
          <w:vanish/>
          <w:color w:val="0070C0"/>
        </w:rPr>
        <w:t>z.B.</w:t>
      </w:r>
      <w:r>
        <w:rPr>
          <w:i/>
          <w:vanish/>
          <w:color w:val="0070C0"/>
        </w:rPr>
        <w:t xml:space="preserve"> niedrigerer Preis) sind die Register 2.8.1. und 2.9.1 vorgesehen.</w:t>
      </w:r>
    </w:p>
    <w:p w:rsidR="00ED19AE" w:rsidRPr="00BC4B9F" w:rsidRDefault="00BC4B9F" w:rsidP="00A7371B">
      <w:pPr>
        <w:spacing w:after="0" w:line="300" w:lineRule="exact"/>
        <w:rPr>
          <w:i/>
          <w:vanish/>
          <w:color w:val="0070C0"/>
        </w:rPr>
      </w:pPr>
      <w:r>
        <w:rPr>
          <w:i/>
          <w:vanish/>
          <w:color w:val="0070C0"/>
        </w:rPr>
        <w:t>Die Tabellen sind in Form eines Ausdruckes der Gesamtarbeit beizulegen. Zwecks besserer Nachvollziehbarkeit der Gesamtarbeit, sollten die Tabellen im Ablauf an dieser Stelle beigelegt werden.</w:t>
      </w:r>
    </w:p>
    <w:p w:rsidR="00E40E17" w:rsidRDefault="00E40E17" w:rsidP="00A7371B">
      <w:pPr>
        <w:spacing w:after="0" w:line="300" w:lineRule="exact"/>
      </w:pPr>
    </w:p>
    <w:p w:rsidR="00ED19AE" w:rsidRPr="000739B7" w:rsidRDefault="00F771D2" w:rsidP="004F4FD7">
      <w:pPr>
        <w:pStyle w:val="berschrift2"/>
      </w:pPr>
      <w:bookmarkStart w:id="16" w:name="_Toc390242049"/>
      <w:r w:rsidRPr="000739B7">
        <w:t>Interpretation und Beurteilung</w:t>
      </w:r>
      <w:r w:rsidR="00162AD5" w:rsidRPr="000739B7">
        <w:t xml:space="preserve"> der Planung</w:t>
      </w:r>
      <w:bookmarkEnd w:id="16"/>
    </w:p>
    <w:p w:rsidR="00F771D2" w:rsidRDefault="00F771D2" w:rsidP="00A7371B">
      <w:pPr>
        <w:spacing w:after="0" w:line="300" w:lineRule="exact"/>
      </w:pPr>
    </w:p>
    <w:p w:rsidR="00ED19AE" w:rsidRPr="000739B7" w:rsidRDefault="00F771D2" w:rsidP="00A7371B">
      <w:pPr>
        <w:spacing w:after="0" w:line="300" w:lineRule="exact"/>
        <w:rPr>
          <w:i/>
          <w:vanish/>
          <w:color w:val="0070C0"/>
        </w:rPr>
      </w:pPr>
      <w:r w:rsidRPr="000739B7">
        <w:rPr>
          <w:i/>
          <w:vanish/>
          <w:color w:val="0070C0"/>
        </w:rPr>
        <w:t>Beurteilung hinsichtlich Wirtschaftlichkeit, Finanzierung, Stabilität, Arbeitswirtschaft, Chancen, Risiken und weiteren relevanten Erkenntnissen aus der Era</w:t>
      </w:r>
      <w:r w:rsidR="000F4BEA" w:rsidRPr="000739B7">
        <w:rPr>
          <w:i/>
          <w:vanish/>
          <w:color w:val="0070C0"/>
        </w:rPr>
        <w:t xml:space="preserve">rbeitung der Planungsvariante </w:t>
      </w:r>
    </w:p>
    <w:p w:rsidR="0095477C" w:rsidRPr="0095477C" w:rsidRDefault="0095477C" w:rsidP="0095477C">
      <w:pPr>
        <w:spacing w:after="0" w:line="300" w:lineRule="exact"/>
        <w:rPr>
          <w:i/>
          <w:vanish/>
          <w:color w:val="0070C0"/>
        </w:rPr>
      </w:pPr>
      <w:bookmarkStart w:id="17" w:name="TR_NXT_188"/>
      <w:r w:rsidRPr="0095477C">
        <w:rPr>
          <w:i/>
          <w:vanish/>
          <w:color w:val="0070C0"/>
        </w:rPr>
        <w:t>Beurteilung der Nachhaltigkeit</w:t>
      </w:r>
      <w:bookmarkEnd w:id="17"/>
    </w:p>
    <w:p w:rsidR="00F771D2" w:rsidRPr="0095477C" w:rsidRDefault="00F771D2" w:rsidP="00484712">
      <w:pPr>
        <w:spacing w:after="0" w:line="300" w:lineRule="exact"/>
        <w:rPr>
          <w:i/>
          <w:vanish/>
          <w:color w:val="0070C0"/>
        </w:rPr>
      </w:pPr>
    </w:p>
    <w:p w:rsidR="00F771D2" w:rsidRPr="00484712" w:rsidRDefault="00F771D2" w:rsidP="00484712">
      <w:pPr>
        <w:spacing w:after="0" w:line="300" w:lineRule="exact"/>
        <w:rPr>
          <w:b/>
          <w:i/>
          <w:vanish/>
          <w:color w:val="0070C0"/>
        </w:rPr>
      </w:pPr>
      <w:r w:rsidRPr="00484712">
        <w:rPr>
          <w:b/>
          <w:i/>
          <w:vanish/>
          <w:color w:val="0070C0"/>
        </w:rPr>
        <w:t>Beurteilung der Wirtschaftlichkeit</w:t>
      </w:r>
    </w:p>
    <w:p w:rsidR="00B63609" w:rsidRDefault="00B63609" w:rsidP="00484712">
      <w:pPr>
        <w:spacing w:after="0" w:line="300" w:lineRule="exact"/>
        <w:rPr>
          <w:i/>
          <w:vanish/>
          <w:color w:val="0070C0"/>
        </w:rPr>
      </w:pPr>
      <w:r>
        <w:rPr>
          <w:i/>
          <w:vanish/>
          <w:color w:val="0070C0"/>
        </w:rPr>
        <w:t>Welchen Einfluss hat das geplante Vorhaben auf die Einkünfte aus Land- und Forstwirtschaft?</w:t>
      </w:r>
    </w:p>
    <w:p w:rsidR="00B63609" w:rsidRPr="00484712" w:rsidRDefault="00B63609" w:rsidP="00484712">
      <w:pPr>
        <w:spacing w:after="0" w:line="300" w:lineRule="exact"/>
        <w:rPr>
          <w:i/>
          <w:vanish/>
          <w:color w:val="0070C0"/>
        </w:rPr>
      </w:pPr>
      <w:r>
        <w:rPr>
          <w:i/>
          <w:vanish/>
          <w:color w:val="0070C0"/>
        </w:rPr>
        <w:t>Welchen Einfluss hat das geplante Vorhaben auf die Arbeitswirtschaft?</w:t>
      </w:r>
    </w:p>
    <w:p w:rsidR="00F771D2" w:rsidRPr="00484712" w:rsidRDefault="00F771D2" w:rsidP="00484712">
      <w:pPr>
        <w:spacing w:after="0" w:line="300" w:lineRule="exact"/>
        <w:rPr>
          <w:b/>
          <w:i/>
          <w:vanish/>
          <w:color w:val="0070C0"/>
        </w:rPr>
      </w:pPr>
      <w:r w:rsidRPr="00484712">
        <w:rPr>
          <w:b/>
          <w:i/>
          <w:vanish/>
          <w:color w:val="0070C0"/>
        </w:rPr>
        <w:t>Beurteilung der Finanzierung</w:t>
      </w:r>
    </w:p>
    <w:p w:rsidR="00B63609" w:rsidRPr="00484712" w:rsidRDefault="00B63609" w:rsidP="00484712">
      <w:pPr>
        <w:spacing w:after="0" w:line="300" w:lineRule="exact"/>
        <w:rPr>
          <w:i/>
          <w:vanish/>
          <w:color w:val="0070C0"/>
        </w:rPr>
      </w:pPr>
      <w:r>
        <w:rPr>
          <w:i/>
          <w:vanish/>
          <w:color w:val="0070C0"/>
        </w:rPr>
        <w:t>Wie stark werden die Kapitaldienstgrenzen in den einzelnen Varianten ausgereizt</w:t>
      </w:r>
      <w:r w:rsidRPr="00B63609">
        <w:rPr>
          <w:i/>
          <w:vanish/>
          <w:color w:val="0070C0"/>
        </w:rPr>
        <w:t xml:space="preserve"> </w:t>
      </w:r>
      <w:r>
        <w:rPr>
          <w:i/>
          <w:vanish/>
          <w:color w:val="0070C0"/>
        </w:rPr>
        <w:t>und w</w:t>
      </w:r>
      <w:r w:rsidRPr="00484712">
        <w:rPr>
          <w:i/>
          <w:vanish/>
          <w:color w:val="0070C0"/>
        </w:rPr>
        <w:t>ie schätzen sie das Risiko der Finanzierbarkeit ein?</w:t>
      </w:r>
    </w:p>
    <w:p w:rsidR="00400570" w:rsidRDefault="00400570" w:rsidP="00484712">
      <w:pPr>
        <w:spacing w:after="0" w:line="300" w:lineRule="exact"/>
        <w:rPr>
          <w:b/>
          <w:i/>
          <w:vanish/>
          <w:color w:val="0070C0"/>
        </w:rPr>
      </w:pPr>
      <w:r w:rsidRPr="00400570">
        <w:rPr>
          <w:b/>
          <w:i/>
          <w:vanish/>
          <w:color w:val="0070C0"/>
        </w:rPr>
        <w:t xml:space="preserve">Beurteilung Markt und </w:t>
      </w:r>
      <w:r w:rsidR="00DA0818" w:rsidRPr="00BE7656">
        <w:rPr>
          <w:b/>
          <w:i/>
          <w:vanish/>
          <w:color w:val="0070C0"/>
        </w:rPr>
        <w:t>Vermarktung</w:t>
      </w:r>
    </w:p>
    <w:p w:rsidR="0095477C" w:rsidRPr="0095477C" w:rsidRDefault="0095477C" w:rsidP="00484712">
      <w:pPr>
        <w:spacing w:after="0" w:line="300" w:lineRule="exact"/>
        <w:rPr>
          <w:i/>
          <w:vanish/>
          <w:color w:val="0070C0"/>
        </w:rPr>
      </w:pPr>
      <w:r w:rsidRPr="0095477C">
        <w:rPr>
          <w:i/>
          <w:vanish/>
          <w:color w:val="0070C0"/>
        </w:rPr>
        <w:t>Übereinstimmung mit marktwirtschaftlichen Entwicklungen und durchgeführten Marktanalysen;</w:t>
      </w:r>
    </w:p>
    <w:p w:rsidR="0095477C" w:rsidRDefault="0095477C" w:rsidP="0095477C">
      <w:pPr>
        <w:spacing w:after="0" w:line="300" w:lineRule="exact"/>
        <w:rPr>
          <w:b/>
          <w:i/>
          <w:vanish/>
          <w:color w:val="0070C0"/>
        </w:rPr>
      </w:pPr>
      <w:r>
        <w:rPr>
          <w:b/>
          <w:i/>
          <w:vanish/>
          <w:color w:val="0070C0"/>
        </w:rPr>
        <w:t>Beurteilung der arbeitswirtschaftlichen Auswirkungen:</w:t>
      </w:r>
    </w:p>
    <w:p w:rsidR="0095477C" w:rsidRPr="0095477C" w:rsidRDefault="0095477C" w:rsidP="0095477C">
      <w:pPr>
        <w:spacing w:after="0" w:line="300" w:lineRule="exact"/>
        <w:rPr>
          <w:i/>
          <w:vanish/>
          <w:color w:val="0070C0"/>
        </w:rPr>
      </w:pPr>
      <w:bookmarkStart w:id="18" w:name="TR_NXT_187"/>
      <w:r w:rsidRPr="0095477C">
        <w:rPr>
          <w:i/>
          <w:vanish/>
          <w:color w:val="0070C0"/>
        </w:rPr>
        <w:t>Machbarkeit, was Arbeit und Organisation angeht</w:t>
      </w:r>
      <w:bookmarkEnd w:id="18"/>
      <w:r>
        <w:rPr>
          <w:i/>
          <w:vanish/>
          <w:color w:val="0070C0"/>
        </w:rPr>
        <w:t>; Vereinbarkeit</w:t>
      </w:r>
      <w:r w:rsidRPr="0095477C">
        <w:rPr>
          <w:i/>
          <w:vanish/>
          <w:color w:val="0070C0"/>
        </w:rPr>
        <w:t xml:space="preserve"> mit der vom Kandidaten und dessen Familie erwarteten Lebensqualität</w:t>
      </w:r>
      <w:r>
        <w:t xml:space="preserve">, </w:t>
      </w:r>
      <w:r w:rsidRPr="0095477C">
        <w:rPr>
          <w:i/>
          <w:vanish/>
          <w:color w:val="0070C0"/>
        </w:rPr>
        <w:t>Übereinstimmung mit persönlichen Interessen</w:t>
      </w:r>
    </w:p>
    <w:p w:rsidR="0095477C" w:rsidRPr="0095477C" w:rsidRDefault="0095477C" w:rsidP="0095477C">
      <w:pPr>
        <w:spacing w:after="0" w:line="300" w:lineRule="exact"/>
        <w:rPr>
          <w:i/>
          <w:vanish/>
          <w:color w:val="0070C0"/>
        </w:rPr>
      </w:pPr>
    </w:p>
    <w:p w:rsidR="004E4525" w:rsidRDefault="004E4525" w:rsidP="004E4525">
      <w:pPr>
        <w:spacing w:after="0" w:line="300" w:lineRule="exact"/>
        <w:rPr>
          <w:b/>
          <w:i/>
          <w:vanish/>
          <w:color w:val="0070C0"/>
        </w:rPr>
      </w:pPr>
      <w:r>
        <w:rPr>
          <w:b/>
          <w:i/>
          <w:vanish/>
          <w:color w:val="0070C0"/>
        </w:rPr>
        <w:t>Welche Maßnahmen zur Einhaltung der Bestimmungen hinsichtlich Umwelt, Hygiene und Tierschutz sind geplant/notwendig?</w:t>
      </w:r>
    </w:p>
    <w:p w:rsidR="0095477C" w:rsidRPr="00D524D2" w:rsidRDefault="0095477C" w:rsidP="00D524D2">
      <w:pPr>
        <w:spacing w:after="0" w:line="300" w:lineRule="exact"/>
      </w:pPr>
    </w:p>
    <w:p w:rsidR="00F93BC4" w:rsidRPr="00AD75A2" w:rsidRDefault="00F93BC4" w:rsidP="004F4FD7">
      <w:pPr>
        <w:pStyle w:val="berschrift2"/>
        <w:rPr>
          <w:sz w:val="22"/>
          <w:u w:val="none"/>
        </w:rPr>
      </w:pPr>
      <w:bookmarkStart w:id="19" w:name="_Toc390242050"/>
      <w:r w:rsidRPr="00AD75A2">
        <w:rPr>
          <w:sz w:val="22"/>
          <w:u w:val="none"/>
        </w:rPr>
        <w:t>Risikoanalyse</w:t>
      </w:r>
      <w:bookmarkEnd w:id="19"/>
    </w:p>
    <w:p w:rsidR="008F0CA5" w:rsidRDefault="008F0CA5" w:rsidP="00F93BC4">
      <w:pPr>
        <w:spacing w:after="0" w:line="300" w:lineRule="exact"/>
        <w:rPr>
          <w:i/>
          <w:vanish/>
          <w:color w:val="0070C0"/>
        </w:rPr>
      </w:pPr>
      <w:r>
        <w:rPr>
          <w:i/>
          <w:vanish/>
          <w:color w:val="0070C0"/>
        </w:rPr>
        <w:t>Jede langfristige Planung beinhaltet zwangsläufig Projektrisiken. Der Eintritt eines solchen Risikos kann Kosten erhöhen, die Ertragserwartungen durch Leistungseinbrüche bzw. Preissenkungen gefährden bzw. sonstige Verzögerungen und Komplikationen bewirken. Entscheidend ist daher, geeignete Gegenmaßnahmen rechtzeitig anzudenken.</w:t>
      </w:r>
    </w:p>
    <w:p w:rsidR="008F0CA5" w:rsidRDefault="008F0CA5" w:rsidP="00F93BC4">
      <w:pPr>
        <w:spacing w:after="0" w:line="300" w:lineRule="exact"/>
        <w:rPr>
          <w:i/>
          <w:vanish/>
          <w:color w:val="0070C0"/>
        </w:rPr>
      </w:pPr>
    </w:p>
    <w:p w:rsidR="008F0CA5" w:rsidRDefault="008F0CA5" w:rsidP="00F93BC4">
      <w:pPr>
        <w:spacing w:after="0" w:line="300" w:lineRule="exact"/>
        <w:rPr>
          <w:i/>
          <w:vanish/>
          <w:color w:val="0070C0"/>
        </w:rPr>
      </w:pPr>
      <w:r>
        <w:rPr>
          <w:i/>
          <w:vanish/>
          <w:color w:val="0070C0"/>
        </w:rPr>
        <w:t>Bei der Risikoanalyse der Betriebsentwicklung kann der Meisterkandidat folgende Punkte darstellen:</w:t>
      </w:r>
    </w:p>
    <w:p w:rsidR="003E7DDC" w:rsidRPr="003E7DDC" w:rsidRDefault="003E7DDC" w:rsidP="003E7DDC">
      <w:pPr>
        <w:pStyle w:val="Listenabsatz"/>
        <w:numPr>
          <w:ilvl w:val="0"/>
          <w:numId w:val="28"/>
        </w:numPr>
        <w:spacing w:after="0" w:line="300" w:lineRule="exact"/>
        <w:rPr>
          <w:i/>
          <w:vanish/>
          <w:color w:val="0070C0"/>
        </w:rPr>
      </w:pPr>
      <w:r w:rsidRPr="003E7DDC">
        <w:rPr>
          <w:i/>
          <w:vanish/>
          <w:color w:val="0070C0"/>
        </w:rPr>
        <w:t xml:space="preserve">Daten, Annahmen die in der Betriebsplanung unsicher sind. </w:t>
      </w:r>
    </w:p>
    <w:p w:rsidR="00020969" w:rsidRDefault="00020969" w:rsidP="003E7DDC">
      <w:pPr>
        <w:pStyle w:val="Listenabsatz"/>
        <w:numPr>
          <w:ilvl w:val="0"/>
          <w:numId w:val="28"/>
        </w:numPr>
        <w:spacing w:after="0" w:line="300" w:lineRule="exact"/>
        <w:rPr>
          <w:i/>
          <w:vanish/>
          <w:color w:val="0070C0"/>
        </w:rPr>
      </w:pPr>
      <w:r>
        <w:rPr>
          <w:i/>
          <w:vanish/>
          <w:color w:val="0070C0"/>
        </w:rPr>
        <w:t>Berechnung eines</w:t>
      </w:r>
      <w:r w:rsidR="003E7DDC">
        <w:rPr>
          <w:i/>
          <w:vanish/>
          <w:color w:val="0070C0"/>
        </w:rPr>
        <w:t xml:space="preserve"> </w:t>
      </w:r>
      <w:r w:rsidR="002C2BFA">
        <w:rPr>
          <w:i/>
          <w:vanish/>
          <w:color w:val="0070C0"/>
        </w:rPr>
        <w:t>Szenario</w:t>
      </w:r>
      <w:r>
        <w:rPr>
          <w:i/>
          <w:vanish/>
          <w:color w:val="0070C0"/>
        </w:rPr>
        <w:t>s</w:t>
      </w:r>
      <w:r w:rsidR="002C2BFA">
        <w:rPr>
          <w:i/>
          <w:vanish/>
          <w:color w:val="0070C0"/>
        </w:rPr>
        <w:t xml:space="preserve">: </w:t>
      </w:r>
      <w:r>
        <w:rPr>
          <w:i/>
          <w:vanish/>
          <w:color w:val="0070C0"/>
        </w:rPr>
        <w:t>was passiert wenn sich die angenommenen Daten verändern (z.B.</w:t>
      </w:r>
      <w:r w:rsidRPr="003E7DDC">
        <w:rPr>
          <w:i/>
          <w:vanish/>
          <w:color w:val="0070C0"/>
        </w:rPr>
        <w:t xml:space="preserve"> Preise, Mengen etc.</w:t>
      </w:r>
      <w:r>
        <w:rPr>
          <w:i/>
          <w:vanish/>
          <w:color w:val="0070C0"/>
        </w:rPr>
        <w:t xml:space="preserve">); </w:t>
      </w:r>
      <w:r w:rsidR="002C2BFA">
        <w:rPr>
          <w:i/>
          <w:vanish/>
          <w:color w:val="0070C0"/>
        </w:rPr>
        <w:t xml:space="preserve">welche Auswirkungen </w:t>
      </w:r>
      <w:r>
        <w:rPr>
          <w:i/>
          <w:vanish/>
          <w:color w:val="0070C0"/>
        </w:rPr>
        <w:t xml:space="preserve">hat z.B. eine Preissenkung </w:t>
      </w:r>
      <w:r w:rsidR="002C2BFA">
        <w:rPr>
          <w:i/>
          <w:vanish/>
          <w:color w:val="0070C0"/>
        </w:rPr>
        <w:t>auf</w:t>
      </w:r>
      <w:r>
        <w:rPr>
          <w:i/>
          <w:vanish/>
          <w:color w:val="0070C0"/>
        </w:rPr>
        <w:t xml:space="preserve"> die Wirtschaftlichkeit des</w:t>
      </w:r>
      <w:r w:rsidR="002C2BFA">
        <w:rPr>
          <w:i/>
          <w:vanish/>
          <w:color w:val="0070C0"/>
        </w:rPr>
        <w:t xml:space="preserve"> </w:t>
      </w:r>
      <w:r>
        <w:rPr>
          <w:i/>
          <w:vanish/>
          <w:color w:val="0070C0"/>
        </w:rPr>
        <w:t>Vorhabens</w:t>
      </w:r>
    </w:p>
    <w:p w:rsidR="00F93BC4" w:rsidRPr="003E7DDC" w:rsidRDefault="00F93BC4" w:rsidP="003E7DDC">
      <w:pPr>
        <w:pStyle w:val="Listenabsatz"/>
        <w:numPr>
          <w:ilvl w:val="0"/>
          <w:numId w:val="28"/>
        </w:numPr>
        <w:spacing w:after="0" w:line="300" w:lineRule="exact"/>
        <w:rPr>
          <w:i/>
          <w:vanish/>
          <w:color w:val="0070C0"/>
        </w:rPr>
      </w:pPr>
      <w:r w:rsidRPr="003E7DDC">
        <w:rPr>
          <w:i/>
          <w:vanish/>
          <w:color w:val="0070C0"/>
        </w:rPr>
        <w:t>Erfolgsfaktoren, die für das Gelingen des Projektes relevant sind; Beurteilung der Chancen und Risiken mit Einschätzung der Folgen bzw. der Wahrscheinlichkeit des Zutreffens derselben, ggf. mit Maßnahmen zur Minimierung der Risiken</w:t>
      </w:r>
      <w:r w:rsidR="0095477C" w:rsidRPr="003E7DDC">
        <w:rPr>
          <w:i/>
          <w:vanish/>
          <w:color w:val="0070C0"/>
        </w:rPr>
        <w:t>.</w:t>
      </w:r>
    </w:p>
    <w:p w:rsidR="0095477C" w:rsidRPr="003E7DDC" w:rsidRDefault="0095477C" w:rsidP="003E7DDC">
      <w:pPr>
        <w:pStyle w:val="Listenabsatz"/>
        <w:numPr>
          <w:ilvl w:val="0"/>
          <w:numId w:val="28"/>
        </w:numPr>
        <w:spacing w:after="0" w:line="300" w:lineRule="exact"/>
        <w:rPr>
          <w:i/>
          <w:vanish/>
          <w:color w:val="0070C0"/>
        </w:rPr>
      </w:pPr>
      <w:r w:rsidRPr="003E7DDC">
        <w:rPr>
          <w:i/>
          <w:vanish/>
          <w:color w:val="0070C0"/>
        </w:rPr>
        <w:lastRenderedPageBreak/>
        <w:t>interne und externe Faktoren</w:t>
      </w:r>
      <w:r w:rsidR="008F0CA5" w:rsidRPr="003E7DDC">
        <w:rPr>
          <w:i/>
          <w:vanish/>
          <w:color w:val="0070C0"/>
        </w:rPr>
        <w:t>,</w:t>
      </w:r>
      <w:r w:rsidRPr="003E7DDC">
        <w:rPr>
          <w:i/>
          <w:vanish/>
          <w:color w:val="0070C0"/>
        </w:rPr>
        <w:t xml:space="preserve"> </w:t>
      </w:r>
      <w:r w:rsidR="008F0CA5" w:rsidRPr="003E7DDC">
        <w:rPr>
          <w:i/>
          <w:vanish/>
          <w:color w:val="0070C0"/>
        </w:rPr>
        <w:t xml:space="preserve">die </w:t>
      </w:r>
      <w:r w:rsidRPr="003E7DDC">
        <w:rPr>
          <w:i/>
          <w:vanish/>
          <w:color w:val="0070C0"/>
        </w:rPr>
        <w:t>den</w:t>
      </w:r>
      <w:r w:rsidR="008F0CA5" w:rsidRPr="003E7DDC">
        <w:rPr>
          <w:i/>
          <w:vanish/>
          <w:color w:val="0070C0"/>
        </w:rPr>
        <w:t xml:space="preserve"> Erfolg des Vorhabens gefährden</w:t>
      </w:r>
      <w:r w:rsidR="003E7DDC" w:rsidRPr="003E7DDC">
        <w:rPr>
          <w:i/>
          <w:vanish/>
          <w:color w:val="0070C0"/>
        </w:rPr>
        <w:t xml:space="preserve"> </w:t>
      </w:r>
      <w:r w:rsidR="008F0CA5" w:rsidRPr="003E7DDC">
        <w:rPr>
          <w:i/>
          <w:vanish/>
          <w:color w:val="0070C0"/>
        </w:rPr>
        <w:t>(</w:t>
      </w:r>
      <w:r w:rsidRPr="003E7DDC">
        <w:rPr>
          <w:i/>
          <w:vanish/>
          <w:color w:val="0070C0"/>
        </w:rPr>
        <w:t xml:space="preserve">Bsp. </w:t>
      </w:r>
      <w:r w:rsidR="008F0CA5" w:rsidRPr="003E7DDC">
        <w:rPr>
          <w:i/>
          <w:vanish/>
          <w:color w:val="0070C0"/>
        </w:rPr>
        <w:t xml:space="preserve">Erwartete Preise, </w:t>
      </w:r>
      <w:r w:rsidRPr="003E7DDC">
        <w:rPr>
          <w:i/>
          <w:vanish/>
          <w:color w:val="0070C0"/>
        </w:rPr>
        <w:t>Produktionstechnik, biologische Leistungen, Qualitäten, Flächenpacht</w:t>
      </w:r>
      <w:r w:rsidR="00045D2C" w:rsidRPr="003E7DDC">
        <w:rPr>
          <w:i/>
          <w:vanish/>
          <w:color w:val="0070C0"/>
        </w:rPr>
        <w:t>, Vermarktung, rechtliche Rahmenbedingungen, …)</w:t>
      </w:r>
      <w:r w:rsidRPr="003E7DDC">
        <w:rPr>
          <w:i/>
          <w:vanish/>
          <w:color w:val="0070C0"/>
        </w:rPr>
        <w:t>,..</w:t>
      </w:r>
    </w:p>
    <w:p w:rsidR="0095477C" w:rsidRPr="003E7DDC" w:rsidRDefault="000344E6" w:rsidP="003E7DDC">
      <w:pPr>
        <w:pStyle w:val="Listenabsatz"/>
        <w:numPr>
          <w:ilvl w:val="0"/>
          <w:numId w:val="28"/>
        </w:numPr>
        <w:spacing w:after="0" w:line="300" w:lineRule="exact"/>
        <w:rPr>
          <w:i/>
          <w:vanish/>
          <w:color w:val="0070C0"/>
        </w:rPr>
      </w:pPr>
      <w:r w:rsidRPr="003E7DDC">
        <w:rPr>
          <w:i/>
          <w:vanish/>
          <w:color w:val="0070C0"/>
        </w:rPr>
        <w:t xml:space="preserve">mögliche geänderte </w:t>
      </w:r>
      <w:r w:rsidR="00045D2C" w:rsidRPr="003E7DDC">
        <w:rPr>
          <w:i/>
          <w:vanish/>
          <w:color w:val="0070C0"/>
        </w:rPr>
        <w:t>rechtliche</w:t>
      </w:r>
      <w:r w:rsidR="0095477C" w:rsidRPr="003E7DDC">
        <w:rPr>
          <w:i/>
          <w:vanish/>
          <w:color w:val="0070C0"/>
        </w:rPr>
        <w:t xml:space="preserve"> Grenzen </w:t>
      </w:r>
      <w:r w:rsidRPr="003E7DDC">
        <w:rPr>
          <w:i/>
          <w:vanish/>
          <w:color w:val="0070C0"/>
        </w:rPr>
        <w:t xml:space="preserve">einbeziehen </w:t>
      </w:r>
      <w:r w:rsidR="0095477C" w:rsidRPr="003E7DDC">
        <w:rPr>
          <w:i/>
          <w:vanish/>
          <w:color w:val="0070C0"/>
        </w:rPr>
        <w:t>(</w:t>
      </w:r>
      <w:r w:rsidR="00020969">
        <w:rPr>
          <w:i/>
          <w:vanish/>
          <w:color w:val="0070C0"/>
        </w:rPr>
        <w:t>z.B.</w:t>
      </w:r>
      <w:r w:rsidR="0095477C" w:rsidRPr="003E7DDC">
        <w:rPr>
          <w:i/>
          <w:vanish/>
          <w:color w:val="0070C0"/>
        </w:rPr>
        <w:t>: GVE, N-Anfall, Phosphoranfall, Pauschalierungsgrenzen,…)</w:t>
      </w:r>
      <w:r w:rsidR="00045D2C" w:rsidRPr="003E7DDC">
        <w:rPr>
          <w:i/>
          <w:vanish/>
          <w:color w:val="0070C0"/>
        </w:rPr>
        <w:t xml:space="preserve"> </w:t>
      </w:r>
    </w:p>
    <w:p w:rsidR="00F93BC4" w:rsidRDefault="00F93BC4" w:rsidP="00D524D2">
      <w:pPr>
        <w:spacing w:after="0" w:line="300" w:lineRule="exact"/>
      </w:pPr>
    </w:p>
    <w:p w:rsidR="00E40E17" w:rsidRPr="000739B7" w:rsidRDefault="00E40E17" w:rsidP="004F4FD7">
      <w:pPr>
        <w:pStyle w:val="berschrift2"/>
      </w:pPr>
      <w:bookmarkStart w:id="20" w:name="_Toc390242051"/>
      <w:r>
        <w:t>Umsetzungsplanung</w:t>
      </w:r>
      <w:bookmarkEnd w:id="20"/>
    </w:p>
    <w:p w:rsidR="00E40E17" w:rsidRPr="00E40E17" w:rsidRDefault="00E40E17" w:rsidP="00E40E17">
      <w:pPr>
        <w:spacing w:after="0" w:line="300" w:lineRule="exact"/>
        <w:rPr>
          <w:i/>
          <w:vanish/>
          <w:color w:val="0070C0"/>
        </w:rPr>
      </w:pPr>
      <w:r w:rsidRPr="00E40E17">
        <w:rPr>
          <w:i/>
          <w:vanish/>
          <w:color w:val="0070C0"/>
        </w:rPr>
        <w:t>Für die Planungsvariante mit Investitionen ist neben der Erstellung und Interpretation der betriebswirtschaftlichen Beurteilung</w:t>
      </w:r>
      <w:r>
        <w:rPr>
          <w:i/>
          <w:vanish/>
          <w:color w:val="0070C0"/>
        </w:rPr>
        <w:t xml:space="preserve"> </w:t>
      </w:r>
      <w:r w:rsidRPr="00E40E17">
        <w:rPr>
          <w:i/>
          <w:vanish/>
          <w:color w:val="0070C0"/>
        </w:rPr>
        <w:t>auch eine Umsetzungsplanung durchzuführen</w:t>
      </w:r>
      <w:r>
        <w:rPr>
          <w:i/>
          <w:vanish/>
          <w:color w:val="0070C0"/>
        </w:rPr>
        <w:t>,</w:t>
      </w:r>
      <w:r w:rsidRPr="00E40E17">
        <w:rPr>
          <w:i/>
          <w:vanish/>
          <w:color w:val="0070C0"/>
        </w:rPr>
        <w:t xml:space="preserve"> </w:t>
      </w:r>
      <w:r w:rsidR="00A249BB">
        <w:rPr>
          <w:i/>
          <w:vanish/>
          <w:color w:val="0070C0"/>
        </w:rPr>
        <w:t xml:space="preserve">mit Beschreibung der </w:t>
      </w:r>
      <w:r>
        <w:rPr>
          <w:i/>
          <w:vanish/>
          <w:color w:val="0070C0"/>
        </w:rPr>
        <w:t xml:space="preserve">wesentlichen Arbeitsschritte zur Umsetzung </w:t>
      </w:r>
      <w:r w:rsidR="00A249BB">
        <w:rPr>
          <w:i/>
          <w:vanish/>
          <w:color w:val="0070C0"/>
        </w:rPr>
        <w:t>und mit</w:t>
      </w:r>
      <w:r>
        <w:rPr>
          <w:i/>
          <w:vanish/>
          <w:color w:val="0070C0"/>
        </w:rPr>
        <w:t xml:space="preserve"> </w:t>
      </w:r>
      <w:proofErr w:type="gramStart"/>
      <w:r>
        <w:rPr>
          <w:i/>
          <w:vanish/>
          <w:color w:val="0070C0"/>
        </w:rPr>
        <w:t>groben</w:t>
      </w:r>
      <w:proofErr w:type="gramEnd"/>
      <w:r>
        <w:rPr>
          <w:i/>
          <w:vanish/>
          <w:color w:val="0070C0"/>
        </w:rPr>
        <w:t xml:space="preserve"> Zeitplan</w:t>
      </w:r>
      <w:r w:rsidR="00A249BB">
        <w:rPr>
          <w:i/>
          <w:vanish/>
          <w:color w:val="0070C0"/>
        </w:rPr>
        <w:t>.</w:t>
      </w:r>
    </w:p>
    <w:p w:rsidR="00C87EE9" w:rsidRDefault="00A249BB" w:rsidP="00E40E17">
      <w:pPr>
        <w:spacing w:after="0" w:line="300" w:lineRule="exact"/>
        <w:rPr>
          <w:i/>
          <w:vanish/>
          <w:color w:val="0070C0"/>
        </w:rPr>
      </w:pPr>
      <w:r>
        <w:rPr>
          <w:i/>
          <w:vanish/>
          <w:color w:val="0070C0"/>
        </w:rPr>
        <w:t>Als Hilfsmittel können folgende Planungsinstrumente eingesetzt werden:</w:t>
      </w:r>
    </w:p>
    <w:p w:rsidR="00C87EE9" w:rsidRPr="00C87EE9" w:rsidRDefault="00E40E17" w:rsidP="00C87EE9">
      <w:pPr>
        <w:pStyle w:val="Listenabsatz"/>
        <w:numPr>
          <w:ilvl w:val="0"/>
          <w:numId w:val="16"/>
        </w:numPr>
        <w:spacing w:after="0" w:line="300" w:lineRule="exact"/>
        <w:rPr>
          <w:i/>
          <w:vanish/>
          <w:color w:val="0070C0"/>
        </w:rPr>
      </w:pPr>
      <w:r w:rsidRPr="00C87EE9">
        <w:rPr>
          <w:i/>
          <w:vanish/>
          <w:color w:val="0070C0"/>
        </w:rPr>
        <w:t xml:space="preserve">Projektstrukturplan </w:t>
      </w:r>
    </w:p>
    <w:p w:rsidR="00A249BB" w:rsidRPr="00C87EE9" w:rsidRDefault="00A249BB" w:rsidP="00A249BB">
      <w:pPr>
        <w:pStyle w:val="Listenabsatz"/>
        <w:numPr>
          <w:ilvl w:val="0"/>
          <w:numId w:val="16"/>
        </w:numPr>
        <w:spacing w:after="0" w:line="300" w:lineRule="exact"/>
        <w:rPr>
          <w:i/>
          <w:vanish/>
          <w:color w:val="0070C0"/>
          <w:u w:val="single"/>
        </w:rPr>
      </w:pPr>
      <w:r w:rsidRPr="00C87EE9">
        <w:rPr>
          <w:i/>
          <w:vanish/>
          <w:color w:val="0070C0"/>
          <w:u w:val="single"/>
        </w:rPr>
        <w:t>Meilensteinplan</w:t>
      </w:r>
    </w:p>
    <w:p w:rsidR="00E40E17" w:rsidRDefault="00E40E17" w:rsidP="00C87EE9">
      <w:pPr>
        <w:pStyle w:val="Listenabsatz"/>
        <w:numPr>
          <w:ilvl w:val="0"/>
          <w:numId w:val="16"/>
        </w:numPr>
        <w:spacing w:after="0" w:line="300" w:lineRule="exact"/>
        <w:rPr>
          <w:i/>
          <w:vanish/>
          <w:color w:val="0070C0"/>
        </w:rPr>
      </w:pPr>
      <w:r w:rsidRPr="00C87EE9">
        <w:rPr>
          <w:i/>
          <w:vanish/>
          <w:color w:val="0070C0"/>
        </w:rPr>
        <w:t>Maßnahmen und Ablaufplan (</w:t>
      </w:r>
      <w:r w:rsidR="00A249BB">
        <w:rPr>
          <w:i/>
          <w:vanish/>
          <w:color w:val="0070C0"/>
        </w:rPr>
        <w:t>Termin</w:t>
      </w:r>
      <w:r w:rsidRPr="00C87EE9">
        <w:rPr>
          <w:i/>
          <w:vanish/>
          <w:color w:val="0070C0"/>
        </w:rPr>
        <w:t>plan zur stufenweise Umsetzung)</w:t>
      </w:r>
    </w:p>
    <w:p w:rsidR="00A249BB" w:rsidRDefault="00A249BB" w:rsidP="00A249BB">
      <w:pPr>
        <w:spacing w:after="0" w:line="300" w:lineRule="exact"/>
        <w:rPr>
          <w:i/>
          <w:vanish/>
          <w:color w:val="0070C0"/>
        </w:rPr>
      </w:pPr>
    </w:p>
    <w:p w:rsidR="00A249BB" w:rsidRDefault="00A249BB" w:rsidP="00A249BB">
      <w:pPr>
        <w:spacing w:after="0" w:line="300" w:lineRule="exact"/>
        <w:rPr>
          <w:i/>
          <w:vanish/>
          <w:color w:val="0070C0"/>
        </w:rPr>
      </w:pPr>
      <w:r>
        <w:rPr>
          <w:i/>
          <w:vanish/>
          <w:color w:val="0070C0"/>
        </w:rPr>
        <w:t>Der Projektstrukturplan schafft einen Überblick</w:t>
      </w:r>
      <w:r w:rsidR="002D0AAD">
        <w:rPr>
          <w:i/>
          <w:vanish/>
          <w:color w:val="0070C0"/>
        </w:rPr>
        <w:t xml:space="preserve"> darüber</w:t>
      </w:r>
      <w:r>
        <w:rPr>
          <w:i/>
          <w:vanish/>
          <w:color w:val="0070C0"/>
        </w:rPr>
        <w:t>, welche Arbeiten in der Umsetzungsplanung zu erledigen sein werden. Er wird oft in grafischer Form dargestellt, wobei meist die zu erledigenden Aufgabenfelder dargestellt werden.</w:t>
      </w:r>
    </w:p>
    <w:p w:rsidR="00A249BB" w:rsidRDefault="00A249BB" w:rsidP="00A249BB">
      <w:pPr>
        <w:spacing w:after="0" w:line="300" w:lineRule="exact"/>
        <w:rPr>
          <w:i/>
          <w:vanish/>
          <w:color w:val="0070C0"/>
        </w:rPr>
      </w:pPr>
    </w:p>
    <w:p w:rsidR="00E40E17" w:rsidRPr="00484712" w:rsidRDefault="00E40E17" w:rsidP="00E40E17">
      <w:pPr>
        <w:spacing w:after="0" w:line="300" w:lineRule="exact"/>
        <w:rPr>
          <w:i/>
          <w:vanish/>
          <w:color w:val="0070C0"/>
        </w:rPr>
      </w:pPr>
      <w:r w:rsidRPr="00484712">
        <w:rPr>
          <w:i/>
          <w:vanish/>
          <w:color w:val="0070C0"/>
        </w:rPr>
        <w:t>Ein Meilenst</w:t>
      </w:r>
      <w:r w:rsidR="00A249BB">
        <w:rPr>
          <w:i/>
          <w:vanish/>
          <w:color w:val="0070C0"/>
        </w:rPr>
        <w:t>ein (zentrales Projektereignis</w:t>
      </w:r>
      <w:r w:rsidRPr="00484712">
        <w:rPr>
          <w:i/>
          <w:vanish/>
          <w:color w:val="0070C0"/>
        </w:rPr>
        <w:t xml:space="preserve">) beschreibt </w:t>
      </w:r>
      <w:r>
        <w:rPr>
          <w:i/>
          <w:vanish/>
          <w:color w:val="0070C0"/>
        </w:rPr>
        <w:t>ein zentrales</w:t>
      </w:r>
      <w:r w:rsidRPr="00484712">
        <w:rPr>
          <w:i/>
          <w:vanish/>
          <w:color w:val="0070C0"/>
        </w:rPr>
        <w:t xml:space="preserve"> Arbeitspaket (</w:t>
      </w:r>
      <w:r w:rsidR="00020969">
        <w:rPr>
          <w:i/>
          <w:vanish/>
          <w:color w:val="0070C0"/>
        </w:rPr>
        <w:t>z.B.</w:t>
      </w:r>
      <w:r>
        <w:rPr>
          <w:i/>
          <w:vanish/>
          <w:color w:val="0070C0"/>
        </w:rPr>
        <w:t xml:space="preserve"> Termin Bauberater, Einzug neuer Stall</w:t>
      </w:r>
      <w:r w:rsidRPr="00484712">
        <w:rPr>
          <w:i/>
          <w:vanish/>
          <w:color w:val="0070C0"/>
        </w:rPr>
        <w:t xml:space="preserve">). Der Meilensteinplan ist die gröbste der Terminplanungsmethoden, in der die Termine von Meilensteinen (immer für das gesamte Projekt) aufgelistet werden. </w:t>
      </w:r>
    </w:p>
    <w:p w:rsidR="00457F08" w:rsidRDefault="00457F08" w:rsidP="00E40E17">
      <w:pPr>
        <w:spacing w:after="0" w:line="300" w:lineRule="exact"/>
        <w:rPr>
          <w:i/>
          <w:vanish/>
          <w:color w:val="0070C0"/>
        </w:rPr>
      </w:pPr>
    </w:p>
    <w:p w:rsidR="00E40E17" w:rsidRDefault="00A249BB" w:rsidP="00E40E17">
      <w:pPr>
        <w:spacing w:after="0" w:line="300" w:lineRule="exact"/>
        <w:rPr>
          <w:i/>
          <w:vanish/>
          <w:color w:val="0070C0"/>
        </w:rPr>
      </w:pPr>
      <w:r>
        <w:rPr>
          <w:i/>
          <w:vanish/>
          <w:color w:val="0070C0"/>
        </w:rPr>
        <w:t>Der Projektterminplan schafft einen Überblic</w:t>
      </w:r>
      <w:r w:rsidR="002D0AAD">
        <w:rPr>
          <w:i/>
          <w:vanish/>
          <w:color w:val="0070C0"/>
        </w:rPr>
        <w:t>k darüber</w:t>
      </w:r>
      <w:r>
        <w:rPr>
          <w:i/>
          <w:vanish/>
          <w:color w:val="0070C0"/>
        </w:rPr>
        <w:t>, welche Arbeitspakete sinnvollerweise in zeitlicher Abfolge zu erledigen sind. Im Vollausbau erhalten alle Arbeitspakete und die Meilensteine Start- und Endtermine.</w:t>
      </w:r>
    </w:p>
    <w:p w:rsidR="00A249BB" w:rsidRPr="000F4BEA" w:rsidRDefault="00A249BB" w:rsidP="00E40E17">
      <w:pPr>
        <w:spacing w:after="0" w:line="300" w:lineRule="exact"/>
        <w:rPr>
          <w:i/>
          <w:vanish/>
          <w:color w:val="0070C0"/>
        </w:rPr>
      </w:pPr>
    </w:p>
    <w:tbl>
      <w:tblPr>
        <w:tblW w:w="9654" w:type="dxa"/>
        <w:tblInd w:w="55" w:type="dxa"/>
        <w:tblLayout w:type="fixed"/>
        <w:tblCellMar>
          <w:left w:w="70" w:type="dxa"/>
          <w:right w:w="70" w:type="dxa"/>
        </w:tblCellMar>
        <w:tblLook w:val="04A0" w:firstRow="1" w:lastRow="0" w:firstColumn="1" w:lastColumn="0" w:noHBand="0" w:noVBand="1"/>
      </w:tblPr>
      <w:tblGrid>
        <w:gridCol w:w="1008"/>
        <w:gridCol w:w="2305"/>
        <w:gridCol w:w="2114"/>
        <w:gridCol w:w="2113"/>
        <w:gridCol w:w="2114"/>
      </w:tblGrid>
      <w:tr w:rsidR="00E40E17" w:rsidRPr="004E0F7F" w:rsidTr="00E40E17">
        <w:trPr>
          <w:trHeight w:val="300"/>
          <w:hidden/>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17" w:rsidRPr="004A46B4" w:rsidRDefault="00E40E17" w:rsidP="00E40E17">
            <w:pPr>
              <w:spacing w:after="0" w:line="240" w:lineRule="auto"/>
              <w:jc w:val="center"/>
              <w:rPr>
                <w:rFonts w:eastAsia="Times New Roman"/>
                <w:b/>
                <w:bCs/>
                <w:i/>
                <w:vanish/>
                <w:color w:val="0070C0"/>
                <w:lang w:eastAsia="de-DE"/>
              </w:rPr>
            </w:pPr>
            <w:r w:rsidRPr="004A46B4">
              <w:rPr>
                <w:rFonts w:eastAsia="Times New Roman"/>
                <w:b/>
                <w:bCs/>
                <w:i/>
                <w:vanish/>
                <w:color w:val="0070C0"/>
                <w:lang w:eastAsia="de-DE"/>
              </w:rPr>
              <w:t>Nr.</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17" w:rsidRPr="004A46B4" w:rsidRDefault="00E40E17" w:rsidP="00E40E17">
            <w:pPr>
              <w:spacing w:after="0" w:line="240" w:lineRule="auto"/>
              <w:jc w:val="center"/>
              <w:rPr>
                <w:rFonts w:eastAsia="Times New Roman"/>
                <w:b/>
                <w:bCs/>
                <w:i/>
                <w:vanish/>
                <w:color w:val="0070C0"/>
                <w:lang w:eastAsia="de-DE"/>
              </w:rPr>
            </w:pPr>
            <w:r w:rsidRPr="004A46B4">
              <w:rPr>
                <w:rFonts w:eastAsia="Times New Roman"/>
                <w:b/>
                <w:bCs/>
                <w:i/>
                <w:vanish/>
                <w:color w:val="0070C0"/>
                <w:lang w:eastAsia="de-DE"/>
              </w:rPr>
              <w:t>Maßnahmen bzw. Meilensteine</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17" w:rsidRPr="004A46B4" w:rsidRDefault="00E40E17" w:rsidP="00E40E17">
            <w:pPr>
              <w:spacing w:after="0" w:line="240" w:lineRule="auto"/>
              <w:jc w:val="center"/>
              <w:rPr>
                <w:rFonts w:eastAsia="Times New Roman"/>
                <w:b/>
                <w:bCs/>
                <w:i/>
                <w:vanish/>
                <w:color w:val="0070C0"/>
                <w:lang w:eastAsia="de-DE"/>
              </w:rPr>
            </w:pPr>
            <w:r w:rsidRPr="004A46B4">
              <w:rPr>
                <w:rFonts w:eastAsia="Times New Roman"/>
                <w:b/>
                <w:bCs/>
                <w:i/>
                <w:vanish/>
                <w:color w:val="0070C0"/>
                <w:lang w:eastAsia="de-DE"/>
              </w:rPr>
              <w:t>Nutzen der Maßnahmen</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17" w:rsidRPr="004A46B4" w:rsidRDefault="00E40E17" w:rsidP="00E40E17">
            <w:pPr>
              <w:spacing w:after="0" w:line="240" w:lineRule="auto"/>
              <w:jc w:val="center"/>
              <w:rPr>
                <w:rFonts w:eastAsia="Times New Roman"/>
                <w:b/>
                <w:bCs/>
                <w:i/>
                <w:vanish/>
                <w:color w:val="0070C0"/>
                <w:lang w:eastAsia="de-DE"/>
              </w:rPr>
            </w:pPr>
            <w:r w:rsidRPr="004A46B4">
              <w:rPr>
                <w:rFonts w:eastAsia="Times New Roman"/>
                <w:b/>
                <w:bCs/>
                <w:i/>
                <w:vanish/>
                <w:color w:val="0070C0"/>
                <w:lang w:eastAsia="de-DE"/>
              </w:rPr>
              <w:t>Wer ist verantwortlich?</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17" w:rsidRPr="004A46B4" w:rsidRDefault="00E40E17" w:rsidP="00E40E17">
            <w:pPr>
              <w:spacing w:after="0" w:line="240" w:lineRule="auto"/>
              <w:jc w:val="center"/>
              <w:rPr>
                <w:rFonts w:eastAsia="Times New Roman"/>
                <w:b/>
                <w:bCs/>
                <w:i/>
                <w:vanish/>
                <w:color w:val="0070C0"/>
                <w:lang w:eastAsia="de-DE"/>
              </w:rPr>
            </w:pPr>
            <w:r w:rsidRPr="004A46B4">
              <w:rPr>
                <w:rFonts w:eastAsia="Times New Roman"/>
                <w:b/>
                <w:bCs/>
                <w:i/>
                <w:vanish/>
                <w:color w:val="0070C0"/>
                <w:lang w:eastAsia="de-DE"/>
              </w:rPr>
              <w:t xml:space="preserve">Bis </w:t>
            </w:r>
            <w:r w:rsidR="009E2681" w:rsidRPr="009E2681">
              <w:rPr>
                <w:b/>
                <w:i/>
                <w:vanish/>
                <w:color w:val="0070C0"/>
              </w:rPr>
              <w:t>wann</w:t>
            </w:r>
            <w:r w:rsidRPr="004A46B4">
              <w:rPr>
                <w:rFonts w:eastAsia="Times New Roman"/>
                <w:b/>
                <w:bCs/>
                <w:i/>
                <w:vanish/>
                <w:color w:val="0070C0"/>
                <w:lang w:eastAsia="de-DE"/>
              </w:rPr>
              <w:t>?</w:t>
            </w:r>
          </w:p>
        </w:tc>
      </w:tr>
      <w:tr w:rsidR="00E40E17" w:rsidRPr="004E0F7F" w:rsidTr="00E40E17">
        <w:trPr>
          <w:trHeight w:val="340"/>
          <w:hidden/>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40E17" w:rsidRPr="004A46B4" w:rsidRDefault="00E40E17" w:rsidP="00E40E17">
            <w:pPr>
              <w:spacing w:after="0" w:line="240" w:lineRule="auto"/>
              <w:jc w:val="center"/>
              <w:rPr>
                <w:rFonts w:eastAsia="Times New Roman"/>
                <w:i/>
                <w:vanish/>
                <w:color w:val="0070C0"/>
                <w:lang w:eastAsia="de-DE"/>
              </w:rPr>
            </w:pPr>
            <w:r w:rsidRPr="004A46B4">
              <w:rPr>
                <w:rFonts w:eastAsia="Times New Roman"/>
                <w:i/>
                <w:vanish/>
                <w:color w:val="0070C0"/>
                <w:lang w:eastAsia="de-DE"/>
              </w:rPr>
              <w:t>1.</w:t>
            </w:r>
          </w:p>
        </w:tc>
        <w:tc>
          <w:tcPr>
            <w:tcW w:w="2305" w:type="dxa"/>
            <w:tcBorders>
              <w:top w:val="nil"/>
              <w:left w:val="nil"/>
              <w:bottom w:val="single" w:sz="4" w:space="0" w:color="auto"/>
              <w:right w:val="single" w:sz="4" w:space="0" w:color="auto"/>
            </w:tcBorders>
            <w:shd w:val="clear" w:color="auto" w:fill="auto"/>
            <w:noWrap/>
            <w:vAlign w:val="center"/>
          </w:tcPr>
          <w:p w:rsidR="00E40E17" w:rsidRPr="004A46B4" w:rsidRDefault="00E40E17" w:rsidP="00E40E17">
            <w:pPr>
              <w:spacing w:after="0" w:line="240" w:lineRule="auto"/>
              <w:rPr>
                <w:rFonts w:eastAsia="Times New Roman"/>
                <w:i/>
                <w:vanish/>
                <w:color w:val="0070C0"/>
                <w:lang w:eastAsia="de-DE"/>
              </w:rPr>
            </w:pPr>
            <w:r w:rsidRPr="004E0F7F">
              <w:rPr>
                <w:rFonts w:eastAsia="Times New Roman"/>
                <w:i/>
                <w:vanish/>
                <w:color w:val="0070C0"/>
                <w:lang w:eastAsia="de-DE"/>
              </w:rPr>
              <w:t>Kostenermittlung und Angebotseinholung</w:t>
            </w:r>
          </w:p>
        </w:tc>
        <w:tc>
          <w:tcPr>
            <w:tcW w:w="2114" w:type="dxa"/>
            <w:tcBorders>
              <w:top w:val="nil"/>
              <w:left w:val="nil"/>
              <w:bottom w:val="single" w:sz="4" w:space="0" w:color="auto"/>
              <w:right w:val="single" w:sz="4" w:space="0" w:color="auto"/>
            </w:tcBorders>
            <w:shd w:val="clear" w:color="auto" w:fill="auto"/>
            <w:noWrap/>
            <w:vAlign w:val="center"/>
          </w:tcPr>
          <w:p w:rsidR="00E40E17" w:rsidRPr="004A46B4" w:rsidRDefault="00E40E17" w:rsidP="00E40E17">
            <w:pPr>
              <w:spacing w:after="0" w:line="240" w:lineRule="auto"/>
              <w:rPr>
                <w:rFonts w:eastAsia="Times New Roman"/>
                <w:i/>
                <w:vanish/>
                <w:color w:val="0070C0"/>
                <w:lang w:eastAsia="de-DE"/>
              </w:rPr>
            </w:pPr>
            <w:r w:rsidRPr="004E0F7F">
              <w:rPr>
                <w:rFonts w:eastAsia="Times New Roman"/>
                <w:i/>
                <w:vanish/>
                <w:color w:val="0070C0"/>
                <w:lang w:eastAsia="de-DE"/>
              </w:rPr>
              <w:t>Kostenersparnis</w:t>
            </w:r>
          </w:p>
        </w:tc>
        <w:tc>
          <w:tcPr>
            <w:tcW w:w="2113" w:type="dxa"/>
            <w:tcBorders>
              <w:top w:val="nil"/>
              <w:left w:val="nil"/>
              <w:bottom w:val="single" w:sz="4" w:space="0" w:color="auto"/>
              <w:right w:val="single" w:sz="4" w:space="0" w:color="auto"/>
            </w:tcBorders>
            <w:shd w:val="clear" w:color="auto" w:fill="auto"/>
            <w:noWrap/>
            <w:vAlign w:val="center"/>
          </w:tcPr>
          <w:p w:rsidR="00E40E17" w:rsidRPr="004A46B4" w:rsidRDefault="00E40E17" w:rsidP="00E40E17">
            <w:pPr>
              <w:spacing w:after="0" w:line="240" w:lineRule="auto"/>
              <w:rPr>
                <w:rFonts w:eastAsia="Times New Roman"/>
                <w:i/>
                <w:vanish/>
                <w:color w:val="0070C0"/>
                <w:lang w:eastAsia="de-DE"/>
              </w:rPr>
            </w:pPr>
            <w:r w:rsidRPr="004E0F7F">
              <w:rPr>
                <w:rFonts w:eastAsia="Times New Roman"/>
                <w:i/>
                <w:vanish/>
                <w:color w:val="0070C0"/>
                <w:lang w:eastAsia="de-DE"/>
              </w:rPr>
              <w:t>Max Meier</w:t>
            </w:r>
          </w:p>
        </w:tc>
        <w:tc>
          <w:tcPr>
            <w:tcW w:w="2114" w:type="dxa"/>
            <w:tcBorders>
              <w:top w:val="nil"/>
              <w:left w:val="nil"/>
              <w:bottom w:val="single" w:sz="4" w:space="0" w:color="auto"/>
              <w:right w:val="single" w:sz="4" w:space="0" w:color="auto"/>
            </w:tcBorders>
            <w:shd w:val="clear" w:color="auto" w:fill="auto"/>
            <w:noWrap/>
            <w:vAlign w:val="center"/>
          </w:tcPr>
          <w:p w:rsidR="00E40E17" w:rsidRPr="004A46B4" w:rsidRDefault="00E40E17" w:rsidP="00E40E17">
            <w:pPr>
              <w:spacing w:after="0" w:line="240" w:lineRule="auto"/>
              <w:jc w:val="center"/>
              <w:rPr>
                <w:rFonts w:eastAsia="Times New Roman"/>
                <w:i/>
                <w:vanish/>
                <w:color w:val="0070C0"/>
                <w:lang w:eastAsia="de-DE"/>
              </w:rPr>
            </w:pPr>
            <w:r w:rsidRPr="004E0F7F">
              <w:rPr>
                <w:rFonts w:eastAsia="Times New Roman"/>
                <w:i/>
                <w:vanish/>
                <w:color w:val="0070C0"/>
                <w:lang w:eastAsia="de-DE"/>
              </w:rPr>
              <w:t>31.01.2014</w:t>
            </w:r>
          </w:p>
        </w:tc>
      </w:tr>
    </w:tbl>
    <w:p w:rsidR="009E2681" w:rsidRPr="00D524D2" w:rsidRDefault="009E2681" w:rsidP="00D524D2">
      <w:pPr>
        <w:spacing w:after="0" w:line="300" w:lineRule="exact"/>
      </w:pPr>
    </w:p>
    <w:tbl>
      <w:tblPr>
        <w:tblW w:w="9654" w:type="dxa"/>
        <w:tblInd w:w="55" w:type="dxa"/>
        <w:tblLayout w:type="fixed"/>
        <w:tblCellMar>
          <w:left w:w="70" w:type="dxa"/>
          <w:right w:w="70" w:type="dxa"/>
        </w:tblCellMar>
        <w:tblLook w:val="04A0" w:firstRow="1" w:lastRow="0" w:firstColumn="1" w:lastColumn="0" w:noHBand="0" w:noVBand="1"/>
      </w:tblPr>
      <w:tblGrid>
        <w:gridCol w:w="1008"/>
        <w:gridCol w:w="2305"/>
        <w:gridCol w:w="2114"/>
        <w:gridCol w:w="2113"/>
        <w:gridCol w:w="2114"/>
      </w:tblGrid>
      <w:tr w:rsidR="00E40E17" w:rsidRPr="004E0F7F" w:rsidTr="00E40E17">
        <w:trPr>
          <w:trHeight w:val="300"/>
          <w:hidden/>
        </w:trPr>
        <w:tc>
          <w:tcPr>
            <w:tcW w:w="1008" w:type="dxa"/>
            <w:tcBorders>
              <w:top w:val="nil"/>
              <w:left w:val="nil"/>
              <w:bottom w:val="single" w:sz="4" w:space="0" w:color="auto"/>
              <w:right w:val="nil"/>
            </w:tcBorders>
            <w:shd w:val="clear" w:color="auto" w:fill="auto"/>
            <w:noWrap/>
            <w:vAlign w:val="center"/>
            <w:hideMark/>
          </w:tcPr>
          <w:p w:rsidR="00E40E17" w:rsidRPr="004A46B4" w:rsidRDefault="00E40E17" w:rsidP="00E40E17">
            <w:pPr>
              <w:spacing w:after="0" w:line="240" w:lineRule="auto"/>
              <w:jc w:val="center"/>
              <w:rPr>
                <w:rFonts w:eastAsia="Times New Roman"/>
                <w:i/>
                <w:vanish/>
                <w:color w:val="0070C0"/>
                <w:lang w:eastAsia="de-DE"/>
              </w:rPr>
            </w:pPr>
          </w:p>
        </w:tc>
        <w:tc>
          <w:tcPr>
            <w:tcW w:w="2305" w:type="dxa"/>
            <w:tcBorders>
              <w:top w:val="nil"/>
              <w:left w:val="nil"/>
              <w:bottom w:val="single" w:sz="4" w:space="0" w:color="auto"/>
              <w:right w:val="nil"/>
            </w:tcBorders>
            <w:shd w:val="clear" w:color="auto" w:fill="auto"/>
            <w:noWrap/>
            <w:vAlign w:val="center"/>
            <w:hideMark/>
          </w:tcPr>
          <w:p w:rsidR="00E40E17" w:rsidRPr="004A46B4" w:rsidRDefault="00E40E17" w:rsidP="00E40E17">
            <w:pPr>
              <w:spacing w:after="0" w:line="240" w:lineRule="auto"/>
              <w:jc w:val="center"/>
              <w:rPr>
                <w:rFonts w:eastAsia="Times New Roman"/>
                <w:i/>
                <w:vanish/>
                <w:color w:val="0070C0"/>
                <w:lang w:eastAsia="de-DE"/>
              </w:rPr>
            </w:pPr>
          </w:p>
        </w:tc>
        <w:tc>
          <w:tcPr>
            <w:tcW w:w="2114" w:type="dxa"/>
            <w:tcBorders>
              <w:top w:val="nil"/>
              <w:left w:val="nil"/>
              <w:bottom w:val="single" w:sz="4" w:space="0" w:color="auto"/>
              <w:right w:val="nil"/>
            </w:tcBorders>
            <w:shd w:val="clear" w:color="auto" w:fill="auto"/>
            <w:noWrap/>
            <w:vAlign w:val="center"/>
            <w:hideMark/>
          </w:tcPr>
          <w:p w:rsidR="00E40E17" w:rsidRPr="004A46B4" w:rsidRDefault="00E40E17" w:rsidP="00E40E17">
            <w:pPr>
              <w:spacing w:after="0" w:line="240" w:lineRule="auto"/>
              <w:jc w:val="center"/>
              <w:rPr>
                <w:rFonts w:eastAsia="Times New Roman"/>
                <w:i/>
                <w:vanish/>
                <w:color w:val="0070C0"/>
                <w:lang w:eastAsia="de-DE"/>
              </w:rPr>
            </w:pPr>
            <w:r w:rsidRPr="004A46B4">
              <w:rPr>
                <w:rFonts w:eastAsia="Times New Roman"/>
                <w:i/>
                <w:vanish/>
                <w:color w:val="0070C0"/>
                <w:lang w:eastAsia="de-DE"/>
              </w:rPr>
              <w:t>optional</w:t>
            </w:r>
          </w:p>
        </w:tc>
        <w:tc>
          <w:tcPr>
            <w:tcW w:w="2113" w:type="dxa"/>
            <w:tcBorders>
              <w:top w:val="nil"/>
              <w:left w:val="nil"/>
              <w:bottom w:val="single" w:sz="4" w:space="0" w:color="auto"/>
              <w:right w:val="nil"/>
            </w:tcBorders>
            <w:shd w:val="clear" w:color="auto" w:fill="auto"/>
            <w:noWrap/>
            <w:vAlign w:val="center"/>
            <w:hideMark/>
          </w:tcPr>
          <w:p w:rsidR="00E40E17" w:rsidRPr="004A46B4" w:rsidRDefault="00E40E17" w:rsidP="00E40E17">
            <w:pPr>
              <w:spacing w:after="0" w:line="240" w:lineRule="auto"/>
              <w:jc w:val="center"/>
              <w:rPr>
                <w:rFonts w:eastAsia="Times New Roman"/>
                <w:i/>
                <w:vanish/>
                <w:color w:val="0070C0"/>
                <w:lang w:eastAsia="de-DE"/>
              </w:rPr>
            </w:pPr>
            <w:r w:rsidRPr="004A46B4">
              <w:rPr>
                <w:rFonts w:eastAsia="Times New Roman"/>
                <w:i/>
                <w:vanish/>
                <w:color w:val="0070C0"/>
                <w:lang w:eastAsia="de-DE"/>
              </w:rPr>
              <w:t>optional</w:t>
            </w:r>
          </w:p>
        </w:tc>
        <w:tc>
          <w:tcPr>
            <w:tcW w:w="2114" w:type="dxa"/>
            <w:tcBorders>
              <w:top w:val="nil"/>
              <w:left w:val="nil"/>
              <w:bottom w:val="single" w:sz="4" w:space="0" w:color="auto"/>
              <w:right w:val="nil"/>
            </w:tcBorders>
            <w:shd w:val="clear" w:color="auto" w:fill="auto"/>
            <w:noWrap/>
            <w:vAlign w:val="center"/>
            <w:hideMark/>
          </w:tcPr>
          <w:p w:rsidR="00E40E17" w:rsidRPr="004A46B4" w:rsidRDefault="00E40E17" w:rsidP="00E40E17">
            <w:pPr>
              <w:spacing w:after="0" w:line="240" w:lineRule="auto"/>
              <w:jc w:val="center"/>
              <w:rPr>
                <w:rFonts w:eastAsia="Times New Roman"/>
                <w:i/>
                <w:vanish/>
                <w:color w:val="0070C0"/>
                <w:lang w:eastAsia="de-DE"/>
              </w:rPr>
            </w:pPr>
            <w:r w:rsidRPr="004A46B4">
              <w:rPr>
                <w:rFonts w:eastAsia="Times New Roman"/>
                <w:i/>
                <w:vanish/>
                <w:color w:val="0070C0"/>
                <w:lang w:eastAsia="de-DE"/>
              </w:rPr>
              <w:t>optional</w:t>
            </w:r>
          </w:p>
        </w:tc>
      </w:tr>
      <w:tr w:rsidR="00E40E17" w:rsidRPr="004A46B4" w:rsidTr="00E40E17">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17" w:rsidRPr="004A46B4" w:rsidRDefault="00E40E17" w:rsidP="00E40E17">
            <w:pPr>
              <w:spacing w:after="0" w:line="240" w:lineRule="auto"/>
              <w:jc w:val="center"/>
              <w:rPr>
                <w:rFonts w:eastAsia="Times New Roman"/>
                <w:b/>
                <w:bCs/>
                <w:color w:val="000000"/>
                <w:lang w:eastAsia="de-DE"/>
              </w:rPr>
            </w:pPr>
            <w:r w:rsidRPr="004A46B4">
              <w:rPr>
                <w:rFonts w:eastAsia="Times New Roman"/>
                <w:b/>
                <w:bCs/>
                <w:color w:val="000000"/>
                <w:lang w:eastAsia="de-DE"/>
              </w:rPr>
              <w:t>Nr.</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17" w:rsidRPr="004A46B4" w:rsidRDefault="00E40E17" w:rsidP="00E40E17">
            <w:pPr>
              <w:spacing w:after="0" w:line="240" w:lineRule="auto"/>
              <w:jc w:val="center"/>
              <w:rPr>
                <w:rFonts w:eastAsia="Times New Roman"/>
                <w:b/>
                <w:bCs/>
                <w:color w:val="000000"/>
                <w:lang w:eastAsia="de-DE"/>
              </w:rPr>
            </w:pPr>
            <w:r w:rsidRPr="004A46B4">
              <w:rPr>
                <w:rFonts w:eastAsia="Times New Roman"/>
                <w:b/>
                <w:bCs/>
                <w:color w:val="000000"/>
                <w:lang w:eastAsia="de-DE"/>
              </w:rPr>
              <w:t>Maßnahmen bzw. Meilensteine</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17" w:rsidRPr="004A46B4" w:rsidRDefault="00E40E17" w:rsidP="00E40E17">
            <w:pPr>
              <w:spacing w:after="0" w:line="240" w:lineRule="auto"/>
              <w:jc w:val="center"/>
              <w:rPr>
                <w:rFonts w:eastAsia="Times New Roman"/>
                <w:b/>
                <w:bCs/>
                <w:color w:val="000000"/>
                <w:lang w:eastAsia="de-DE"/>
              </w:rPr>
            </w:pPr>
            <w:r w:rsidRPr="004A46B4">
              <w:rPr>
                <w:rFonts w:eastAsia="Times New Roman"/>
                <w:b/>
                <w:bCs/>
                <w:color w:val="000000"/>
                <w:lang w:eastAsia="de-DE"/>
              </w:rPr>
              <w:t>Nutzen der Maßnahmen</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17" w:rsidRPr="004A46B4" w:rsidRDefault="00E40E17" w:rsidP="00E40E17">
            <w:pPr>
              <w:spacing w:after="0" w:line="240" w:lineRule="auto"/>
              <w:jc w:val="center"/>
              <w:rPr>
                <w:rFonts w:eastAsia="Times New Roman"/>
                <w:b/>
                <w:bCs/>
                <w:color w:val="000000"/>
                <w:lang w:eastAsia="de-DE"/>
              </w:rPr>
            </w:pPr>
            <w:r w:rsidRPr="004A46B4">
              <w:rPr>
                <w:rFonts w:eastAsia="Times New Roman"/>
                <w:b/>
                <w:bCs/>
                <w:color w:val="000000"/>
                <w:lang w:eastAsia="de-DE"/>
              </w:rPr>
              <w:t>Wer ist verantwortlich?</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E17" w:rsidRPr="004A46B4" w:rsidRDefault="00E40E17" w:rsidP="00E40E17">
            <w:pPr>
              <w:spacing w:after="0" w:line="240" w:lineRule="auto"/>
              <w:jc w:val="center"/>
              <w:rPr>
                <w:rFonts w:eastAsia="Times New Roman"/>
                <w:b/>
                <w:bCs/>
                <w:color w:val="000000"/>
                <w:lang w:eastAsia="de-DE"/>
              </w:rPr>
            </w:pPr>
            <w:r w:rsidRPr="004A46B4">
              <w:rPr>
                <w:rFonts w:eastAsia="Times New Roman"/>
                <w:b/>
                <w:bCs/>
                <w:color w:val="000000"/>
                <w:lang w:eastAsia="de-DE"/>
              </w:rPr>
              <w:t xml:space="preserve">Bis </w:t>
            </w:r>
            <w:r w:rsidR="009E2681" w:rsidRPr="009E2681">
              <w:rPr>
                <w:b/>
              </w:rPr>
              <w:t>wann</w:t>
            </w:r>
            <w:r w:rsidRPr="004A46B4">
              <w:rPr>
                <w:rFonts w:eastAsia="Times New Roman"/>
                <w:b/>
                <w:bCs/>
                <w:color w:val="000000"/>
                <w:lang w:eastAsia="de-DE"/>
              </w:rPr>
              <w:t>?</w:t>
            </w:r>
          </w:p>
        </w:tc>
      </w:tr>
      <w:tr w:rsidR="009E0CCF" w:rsidRPr="004A46B4" w:rsidTr="00E40E17">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9E0CCF">
            <w:pPr>
              <w:spacing w:after="0" w:line="240" w:lineRule="auto"/>
              <w:jc w:val="center"/>
              <w:rPr>
                <w:rFonts w:eastAsia="Times New Roman"/>
                <w:b/>
                <w:bCs/>
                <w:color w:val="000000"/>
                <w:lang w:eastAsia="de-DE"/>
              </w:rPr>
            </w:pPr>
            <w:r>
              <w:rPr>
                <w:rFonts w:eastAsia="Times New Roman"/>
                <w:b/>
                <w:bCs/>
                <w:color w:val="000000"/>
                <w:lang w:eastAsia="de-DE"/>
              </w:rPr>
              <w:t>1.</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r>
      <w:tr w:rsidR="009E0CCF" w:rsidRPr="004A46B4" w:rsidTr="00E40E17">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9E0CCF">
            <w:pPr>
              <w:spacing w:after="0" w:line="240" w:lineRule="auto"/>
              <w:jc w:val="center"/>
              <w:rPr>
                <w:rFonts w:eastAsia="Times New Roman"/>
                <w:b/>
                <w:bCs/>
                <w:color w:val="000000"/>
                <w:lang w:eastAsia="de-DE"/>
              </w:rPr>
            </w:pPr>
            <w:r>
              <w:rPr>
                <w:rFonts w:eastAsia="Times New Roman"/>
                <w:b/>
                <w:bCs/>
                <w:color w:val="000000"/>
                <w:lang w:eastAsia="de-DE"/>
              </w:rPr>
              <w:t>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r>
      <w:tr w:rsidR="009E0CCF" w:rsidRPr="004A46B4" w:rsidTr="00E40E17">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9E0CCF">
            <w:pPr>
              <w:spacing w:after="0" w:line="240" w:lineRule="auto"/>
              <w:jc w:val="center"/>
              <w:rPr>
                <w:rFonts w:eastAsia="Times New Roman"/>
                <w:b/>
                <w:bCs/>
                <w:color w:val="000000"/>
                <w:lang w:eastAsia="de-DE"/>
              </w:rPr>
            </w:pPr>
            <w:r>
              <w:rPr>
                <w:rFonts w:eastAsia="Times New Roman"/>
                <w:b/>
                <w:bCs/>
                <w:color w:val="000000"/>
                <w:lang w:eastAsia="de-DE"/>
              </w:rPr>
              <w:t>3.</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r>
      <w:tr w:rsidR="009E0CCF" w:rsidRPr="004A46B4" w:rsidTr="00E40E17">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9E0CCF">
            <w:pPr>
              <w:spacing w:after="0" w:line="240" w:lineRule="auto"/>
              <w:jc w:val="center"/>
              <w:rPr>
                <w:rFonts w:eastAsia="Times New Roman"/>
                <w:b/>
                <w:bCs/>
                <w:color w:val="000000"/>
                <w:lang w:eastAsia="de-DE"/>
              </w:rPr>
            </w:pPr>
            <w:r>
              <w:rPr>
                <w:rFonts w:eastAsia="Times New Roman"/>
                <w:b/>
                <w:bCs/>
                <w:color w:val="000000"/>
                <w:lang w:eastAsia="de-DE"/>
              </w:rPr>
              <w:t>4.</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r>
      <w:tr w:rsidR="009E0CCF" w:rsidRPr="004A46B4" w:rsidTr="00E40E17">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r>
              <w:rPr>
                <w:rFonts w:eastAsia="Times New Roman"/>
                <w:b/>
                <w:bCs/>
                <w:color w:val="000000"/>
                <w:lang w:eastAsia="de-DE"/>
              </w:rPr>
              <w:t>5.</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9E0CCF" w:rsidRPr="004A46B4" w:rsidRDefault="009E0CCF" w:rsidP="00E40E17">
            <w:pPr>
              <w:spacing w:after="0" w:line="240" w:lineRule="auto"/>
              <w:jc w:val="center"/>
              <w:rPr>
                <w:rFonts w:eastAsia="Times New Roman"/>
                <w:b/>
                <w:bCs/>
                <w:color w:val="000000"/>
                <w:lang w:eastAsia="de-DE"/>
              </w:rPr>
            </w:pPr>
          </w:p>
        </w:tc>
      </w:tr>
    </w:tbl>
    <w:p w:rsidR="00E40E17" w:rsidRPr="00D524D2" w:rsidRDefault="00E40E17" w:rsidP="00D524D2">
      <w:pPr>
        <w:spacing w:after="0" w:line="300" w:lineRule="exact"/>
      </w:pPr>
    </w:p>
    <w:p w:rsidR="00E40E17" w:rsidRPr="00D524D2" w:rsidRDefault="00E40E17" w:rsidP="00D524D2">
      <w:pPr>
        <w:spacing w:after="0" w:line="300" w:lineRule="exact"/>
      </w:pPr>
    </w:p>
    <w:p w:rsidR="007132F7" w:rsidRPr="00D524D2" w:rsidRDefault="007132F7" w:rsidP="00D524D2">
      <w:pPr>
        <w:spacing w:after="0" w:line="300" w:lineRule="exact"/>
      </w:pPr>
    </w:p>
    <w:p w:rsidR="00D524D2" w:rsidRDefault="00D524D2">
      <w:pPr>
        <w:rPr>
          <w:b/>
          <w:sz w:val="28"/>
        </w:rPr>
      </w:pPr>
      <w:r>
        <w:br w:type="page"/>
      </w:r>
    </w:p>
    <w:p w:rsidR="00664360" w:rsidRPr="00D621F8" w:rsidRDefault="005D6376" w:rsidP="00F3252A">
      <w:pPr>
        <w:pStyle w:val="berschrift1"/>
      </w:pPr>
      <w:bookmarkStart w:id="21" w:name="_Toc390242052"/>
      <w:r w:rsidRPr="00D621F8">
        <w:lastRenderedPageBreak/>
        <w:t>Schlussfolgerungen</w:t>
      </w:r>
      <w:bookmarkEnd w:id="21"/>
    </w:p>
    <w:p w:rsidR="00C87EE9" w:rsidRDefault="00C87EE9" w:rsidP="00C87EE9">
      <w:pPr>
        <w:spacing w:after="0" w:line="300" w:lineRule="exact"/>
        <w:rPr>
          <w:i/>
          <w:vanish/>
          <w:color w:val="0070C0"/>
        </w:rPr>
      </w:pPr>
      <w:r w:rsidRPr="00C87EE9">
        <w:rPr>
          <w:i/>
          <w:vanish/>
          <w:color w:val="0070C0"/>
        </w:rPr>
        <w:t xml:space="preserve">Erkenntnisse aus der Meisterarbeit </w:t>
      </w:r>
    </w:p>
    <w:p w:rsidR="003E302B" w:rsidRDefault="003E302B" w:rsidP="00C87EE9">
      <w:pPr>
        <w:spacing w:after="0" w:line="300" w:lineRule="exact"/>
        <w:rPr>
          <w:i/>
          <w:vanish/>
          <w:color w:val="0070C0"/>
        </w:rPr>
      </w:pPr>
      <w:r w:rsidRPr="00020969">
        <w:rPr>
          <w:i/>
          <w:vanish/>
          <w:color w:val="0070C0"/>
        </w:rPr>
        <w:t>Was heißt das für den Betrieb</w:t>
      </w:r>
      <w:r w:rsidR="00457F08" w:rsidRPr="00020969">
        <w:rPr>
          <w:i/>
          <w:vanish/>
          <w:color w:val="0070C0"/>
        </w:rPr>
        <w:t xml:space="preserve"> und </w:t>
      </w:r>
      <w:r w:rsidR="00020969" w:rsidRPr="00020969">
        <w:rPr>
          <w:i/>
          <w:vanish/>
          <w:color w:val="0070C0"/>
        </w:rPr>
        <w:t>die Personen (</w:t>
      </w:r>
      <w:r w:rsidR="00457F08" w:rsidRPr="00020969">
        <w:rPr>
          <w:i/>
          <w:vanish/>
          <w:color w:val="0070C0"/>
        </w:rPr>
        <w:t>Arbeitskräfte, Familie</w:t>
      </w:r>
      <w:r w:rsidR="00020969" w:rsidRPr="00020969">
        <w:rPr>
          <w:i/>
          <w:vanish/>
          <w:color w:val="0070C0"/>
        </w:rPr>
        <w:t>)</w:t>
      </w:r>
    </w:p>
    <w:p w:rsidR="00C87EE9" w:rsidRPr="00C87EE9" w:rsidRDefault="003E302B" w:rsidP="00C87EE9">
      <w:pPr>
        <w:spacing w:after="0" w:line="300" w:lineRule="exact"/>
        <w:rPr>
          <w:i/>
          <w:vanish/>
          <w:color w:val="0070C0"/>
        </w:rPr>
      </w:pPr>
      <w:r>
        <w:rPr>
          <w:i/>
          <w:vanish/>
          <w:color w:val="0070C0"/>
        </w:rPr>
        <w:t>Beurteilung der</w:t>
      </w:r>
      <w:r w:rsidR="00C87EE9" w:rsidRPr="00C87EE9">
        <w:rPr>
          <w:i/>
          <w:vanish/>
          <w:color w:val="0070C0"/>
        </w:rPr>
        <w:t xml:space="preserve"> Ergebnisse der durchgeführten Recherchen und Kalkulati</w:t>
      </w:r>
      <w:r>
        <w:rPr>
          <w:i/>
          <w:vanish/>
          <w:color w:val="0070C0"/>
        </w:rPr>
        <w:t>onen hinsichtlich Erreichung d</w:t>
      </w:r>
      <w:r w:rsidR="00C87EE9" w:rsidRPr="00C87EE9">
        <w:rPr>
          <w:i/>
          <w:vanish/>
          <w:color w:val="0070C0"/>
        </w:rPr>
        <w:t>er gesteckten Ziele</w:t>
      </w:r>
      <w:r>
        <w:rPr>
          <w:i/>
          <w:vanish/>
          <w:color w:val="0070C0"/>
        </w:rPr>
        <w:t>, Realisierbarkeit,…</w:t>
      </w:r>
    </w:p>
    <w:p w:rsidR="00C87EE9" w:rsidRPr="00C87EE9" w:rsidRDefault="00C87EE9" w:rsidP="00C87EE9">
      <w:pPr>
        <w:spacing w:after="0" w:line="300" w:lineRule="exact"/>
        <w:rPr>
          <w:i/>
          <w:vanish/>
          <w:color w:val="0070C0"/>
        </w:rPr>
      </w:pPr>
      <w:r w:rsidRPr="00C87EE9">
        <w:rPr>
          <w:i/>
          <w:vanish/>
          <w:color w:val="0070C0"/>
        </w:rPr>
        <w:t xml:space="preserve">An dieser Stelle können auch noch weitere Fragen beantwortet werden, wie z.B: </w:t>
      </w:r>
    </w:p>
    <w:p w:rsidR="00C87EE9" w:rsidRPr="00C87EE9" w:rsidRDefault="00C87EE9" w:rsidP="00C87EE9">
      <w:pPr>
        <w:pStyle w:val="Listenabsatz"/>
        <w:numPr>
          <w:ilvl w:val="0"/>
          <w:numId w:val="18"/>
        </w:numPr>
        <w:spacing w:after="0" w:line="300" w:lineRule="exact"/>
        <w:rPr>
          <w:i/>
          <w:vanish/>
          <w:color w:val="0070C0"/>
        </w:rPr>
      </w:pPr>
      <w:r w:rsidRPr="00C87EE9">
        <w:rPr>
          <w:i/>
          <w:vanish/>
          <w:color w:val="0070C0"/>
        </w:rPr>
        <w:t>Wurden die gepla</w:t>
      </w:r>
      <w:r>
        <w:rPr>
          <w:i/>
          <w:vanish/>
          <w:color w:val="0070C0"/>
        </w:rPr>
        <w:t>nten Zielvorstellungen erreicht</w:t>
      </w:r>
      <w:r w:rsidRPr="00C87EE9">
        <w:rPr>
          <w:i/>
          <w:vanish/>
          <w:color w:val="0070C0"/>
        </w:rPr>
        <w:t>?</w:t>
      </w:r>
    </w:p>
    <w:p w:rsidR="00C87EE9" w:rsidRPr="00C87EE9" w:rsidRDefault="00C87EE9" w:rsidP="00C87EE9">
      <w:pPr>
        <w:pStyle w:val="Listenabsatz"/>
        <w:numPr>
          <w:ilvl w:val="0"/>
          <w:numId w:val="18"/>
        </w:numPr>
        <w:spacing w:after="0" w:line="300" w:lineRule="exact"/>
        <w:rPr>
          <w:i/>
          <w:vanish/>
          <w:color w:val="0070C0"/>
        </w:rPr>
      </w:pPr>
      <w:r w:rsidRPr="00C87EE9">
        <w:rPr>
          <w:i/>
          <w:vanish/>
          <w:color w:val="0070C0"/>
        </w:rPr>
        <w:t xml:space="preserve">Welche Variante ist </w:t>
      </w:r>
      <w:r>
        <w:rPr>
          <w:i/>
          <w:vanish/>
          <w:color w:val="0070C0"/>
        </w:rPr>
        <w:t xml:space="preserve">die </w:t>
      </w:r>
      <w:r w:rsidR="00457F08">
        <w:rPr>
          <w:i/>
          <w:vanish/>
          <w:color w:val="0070C0"/>
        </w:rPr>
        <w:t>passendste</w:t>
      </w:r>
      <w:r>
        <w:rPr>
          <w:i/>
          <w:vanish/>
          <w:color w:val="0070C0"/>
        </w:rPr>
        <w:t xml:space="preserve"> und warum</w:t>
      </w:r>
      <w:r w:rsidRPr="00C87EE9">
        <w:rPr>
          <w:i/>
          <w:vanish/>
          <w:color w:val="0070C0"/>
        </w:rPr>
        <w:t>?</w:t>
      </w:r>
    </w:p>
    <w:p w:rsidR="00C87EE9" w:rsidRPr="00C87EE9" w:rsidRDefault="00C87EE9" w:rsidP="00C87EE9">
      <w:pPr>
        <w:pStyle w:val="Listenabsatz"/>
        <w:numPr>
          <w:ilvl w:val="0"/>
          <w:numId w:val="18"/>
        </w:numPr>
        <w:spacing w:after="0" w:line="300" w:lineRule="exact"/>
        <w:rPr>
          <w:i/>
          <w:vanish/>
          <w:color w:val="0070C0"/>
        </w:rPr>
      </w:pPr>
      <w:r w:rsidRPr="00C87EE9">
        <w:rPr>
          <w:i/>
          <w:vanish/>
          <w:color w:val="0070C0"/>
        </w:rPr>
        <w:t>In welchen Schritten und Zeiträumen k</w:t>
      </w:r>
      <w:r>
        <w:rPr>
          <w:i/>
          <w:vanish/>
          <w:color w:val="0070C0"/>
        </w:rPr>
        <w:t>önnte die Umsetzung erfolgen</w:t>
      </w:r>
      <w:r w:rsidRPr="00C87EE9">
        <w:rPr>
          <w:i/>
          <w:vanish/>
          <w:color w:val="0070C0"/>
        </w:rPr>
        <w:t>?</w:t>
      </w:r>
    </w:p>
    <w:p w:rsidR="003E302B" w:rsidRDefault="00C87EE9" w:rsidP="00C87EE9">
      <w:pPr>
        <w:pStyle w:val="Listenabsatz"/>
        <w:numPr>
          <w:ilvl w:val="0"/>
          <w:numId w:val="18"/>
        </w:numPr>
        <w:spacing w:after="0" w:line="300" w:lineRule="exact"/>
        <w:rPr>
          <w:i/>
          <w:vanish/>
          <w:color w:val="0070C0"/>
        </w:rPr>
      </w:pPr>
      <w:r w:rsidRPr="00C87EE9">
        <w:rPr>
          <w:i/>
          <w:vanish/>
          <w:color w:val="0070C0"/>
        </w:rPr>
        <w:t xml:space="preserve">Welche der gewählten Varianten sind unter welchen Bedingungen aus derzeitiger Sicht erfolgsversprechend und in welchen Schritten und Zeiträumen könnte die Umsetzung gelingen? </w:t>
      </w:r>
    </w:p>
    <w:p w:rsidR="00C87EE9" w:rsidRPr="00C87EE9" w:rsidRDefault="00C87EE9" w:rsidP="00C87EE9">
      <w:pPr>
        <w:pStyle w:val="Listenabsatz"/>
        <w:numPr>
          <w:ilvl w:val="0"/>
          <w:numId w:val="18"/>
        </w:numPr>
        <w:spacing w:after="0" w:line="300" w:lineRule="exact"/>
        <w:rPr>
          <w:i/>
          <w:vanish/>
          <w:color w:val="0070C0"/>
        </w:rPr>
      </w:pPr>
      <w:r w:rsidRPr="00C87EE9">
        <w:rPr>
          <w:i/>
          <w:vanish/>
          <w:color w:val="0070C0"/>
        </w:rPr>
        <w:t>Und wo liegen die eigentlichen Knackpunkte für d</w:t>
      </w:r>
      <w:r>
        <w:rPr>
          <w:i/>
          <w:vanish/>
          <w:color w:val="0070C0"/>
        </w:rPr>
        <w:t>ie Verwirklichung</w:t>
      </w:r>
      <w:r w:rsidRPr="00C87EE9">
        <w:rPr>
          <w:i/>
          <w:vanish/>
          <w:color w:val="0070C0"/>
        </w:rPr>
        <w:t xml:space="preserve">? </w:t>
      </w:r>
    </w:p>
    <w:p w:rsidR="00C87EE9" w:rsidRPr="00C87EE9" w:rsidRDefault="00C87EE9" w:rsidP="00C87EE9">
      <w:pPr>
        <w:pStyle w:val="Listenabsatz"/>
        <w:numPr>
          <w:ilvl w:val="0"/>
          <w:numId w:val="18"/>
        </w:numPr>
        <w:spacing w:after="0" w:line="300" w:lineRule="exact"/>
        <w:rPr>
          <w:i/>
          <w:vanish/>
          <w:color w:val="0070C0"/>
        </w:rPr>
      </w:pPr>
      <w:r w:rsidRPr="00C87EE9">
        <w:rPr>
          <w:i/>
          <w:vanish/>
          <w:color w:val="0070C0"/>
        </w:rPr>
        <w:t xml:space="preserve">Gegebenenfalls kann auch ein Ausblick über die weitere Entwicklungsmöglichkeit des Betriebes über die kalkulierten Pläne hinaus gegeben werden. </w:t>
      </w:r>
    </w:p>
    <w:p w:rsidR="00E35BEE" w:rsidRPr="00D524D2" w:rsidRDefault="00E35BEE" w:rsidP="00A7371B">
      <w:pPr>
        <w:spacing w:after="0" w:line="300" w:lineRule="exact"/>
      </w:pPr>
    </w:p>
    <w:p w:rsidR="00C471AA" w:rsidRDefault="00E35BEE" w:rsidP="00A7371B">
      <w:pPr>
        <w:spacing w:after="0" w:line="300" w:lineRule="exact"/>
        <w:rPr>
          <w:b/>
        </w:rPr>
      </w:pPr>
      <w:r>
        <w:rPr>
          <w:b/>
        </w:rPr>
        <w:t xml:space="preserve">Was </w:t>
      </w:r>
      <w:r w:rsidR="00162AD5">
        <w:rPr>
          <w:b/>
        </w:rPr>
        <w:t>brachte mir die Meister</w:t>
      </w:r>
      <w:r w:rsidR="004E0F7F">
        <w:rPr>
          <w:b/>
        </w:rPr>
        <w:t>arbeit</w:t>
      </w:r>
      <w:r w:rsidR="00F771D2" w:rsidRPr="00F771D2">
        <w:rPr>
          <w:b/>
        </w:rPr>
        <w:t xml:space="preserve"> </w:t>
      </w:r>
      <w:r>
        <w:rPr>
          <w:b/>
        </w:rPr>
        <w:t>persönlich</w:t>
      </w:r>
    </w:p>
    <w:p w:rsidR="00664360" w:rsidRPr="00C471AA" w:rsidRDefault="00F771D2" w:rsidP="00A7371B">
      <w:pPr>
        <w:spacing w:after="0" w:line="300" w:lineRule="exact"/>
        <w:rPr>
          <w:i/>
          <w:vanish/>
          <w:color w:val="0070C0"/>
        </w:rPr>
      </w:pPr>
      <w:r w:rsidRPr="00C471AA">
        <w:rPr>
          <w:i/>
          <w:vanish/>
          <w:color w:val="0070C0"/>
        </w:rPr>
        <w:t>pers</w:t>
      </w:r>
      <w:r w:rsidR="004E0F7F" w:rsidRPr="00C471AA">
        <w:rPr>
          <w:i/>
          <w:vanish/>
          <w:color w:val="0070C0"/>
        </w:rPr>
        <w:t>önlich, überraschendes, neues, B</w:t>
      </w:r>
      <w:r w:rsidRPr="00C471AA">
        <w:rPr>
          <w:i/>
          <w:vanish/>
          <w:color w:val="0070C0"/>
        </w:rPr>
        <w:t>estätigung für…, unmit</w:t>
      </w:r>
      <w:r w:rsidR="004E0F7F" w:rsidRPr="00C471AA">
        <w:rPr>
          <w:i/>
          <w:vanish/>
          <w:color w:val="0070C0"/>
        </w:rPr>
        <w:t>telbarer N</w:t>
      </w:r>
      <w:r w:rsidRPr="00C471AA">
        <w:rPr>
          <w:i/>
          <w:vanish/>
          <w:color w:val="0070C0"/>
        </w:rPr>
        <w:t>utzen, weitere aufgetauchte Fragen,…</w:t>
      </w:r>
    </w:p>
    <w:p w:rsidR="009E2681" w:rsidRPr="00D524D2" w:rsidRDefault="009E2681" w:rsidP="00A7371B">
      <w:pPr>
        <w:spacing w:after="0" w:line="300" w:lineRule="exact"/>
      </w:pPr>
    </w:p>
    <w:p w:rsidR="00664360" w:rsidRPr="00F3252A" w:rsidRDefault="00F3252A" w:rsidP="00A7371B">
      <w:pPr>
        <w:spacing w:after="0" w:line="300" w:lineRule="exact"/>
        <w:rPr>
          <w:b/>
        </w:rPr>
      </w:pPr>
      <w:r w:rsidRPr="00F3252A">
        <w:rPr>
          <w:b/>
        </w:rPr>
        <w:t>Zusammenfassung</w:t>
      </w:r>
      <w:r w:rsidR="0095477C">
        <w:rPr>
          <w:b/>
        </w:rPr>
        <w:t xml:space="preserve"> </w:t>
      </w:r>
    </w:p>
    <w:p w:rsidR="00A3468B" w:rsidRDefault="00A3468B" w:rsidP="00824E29">
      <w:pPr>
        <w:spacing w:after="0" w:line="300" w:lineRule="exact"/>
      </w:pPr>
      <w:r>
        <w:br w:type="page"/>
      </w:r>
    </w:p>
    <w:p w:rsidR="00565C8B" w:rsidRPr="00D621F8" w:rsidRDefault="00565C8B" w:rsidP="00F3252A">
      <w:pPr>
        <w:pStyle w:val="berschrift1"/>
      </w:pPr>
      <w:bookmarkStart w:id="22" w:name="_Toc390242053"/>
      <w:r w:rsidRPr="00D621F8">
        <w:lastRenderedPageBreak/>
        <w:t>Verzeichnisse</w:t>
      </w:r>
      <w:bookmarkEnd w:id="22"/>
    </w:p>
    <w:p w:rsidR="00DE3E07" w:rsidRPr="00D524D2" w:rsidRDefault="00DE3E07" w:rsidP="00EF45B6">
      <w:pPr>
        <w:spacing w:after="0" w:line="300" w:lineRule="exact"/>
      </w:pPr>
    </w:p>
    <w:p w:rsidR="00EF45B6" w:rsidRPr="00EF45B6" w:rsidRDefault="00EF45B6" w:rsidP="00EF45B6">
      <w:pPr>
        <w:spacing w:after="0" w:line="300" w:lineRule="exact"/>
        <w:rPr>
          <w:b/>
        </w:rPr>
      </w:pPr>
      <w:r w:rsidRPr="00EF45B6">
        <w:rPr>
          <w:b/>
        </w:rPr>
        <w:t>Quellen- und Literaturverzeichnis</w:t>
      </w:r>
    </w:p>
    <w:p w:rsidR="00EF45B6" w:rsidRDefault="00EF45B6" w:rsidP="00EF45B6">
      <w:pPr>
        <w:spacing w:after="0" w:line="300" w:lineRule="exact"/>
        <w:rPr>
          <w:i/>
          <w:vanish/>
          <w:color w:val="0070C0"/>
        </w:rPr>
      </w:pPr>
      <w:r>
        <w:rPr>
          <w:i/>
          <w:vanish/>
          <w:color w:val="0070C0"/>
        </w:rPr>
        <w:t>Angabe aller verwendeten Quellen (Bücher, Zeitschriften, Artikel, Internetseiten, etc)</w:t>
      </w:r>
    </w:p>
    <w:p w:rsidR="005E3086" w:rsidRPr="00D524D2" w:rsidRDefault="005E3086" w:rsidP="00A7371B">
      <w:pPr>
        <w:spacing w:after="0" w:line="300" w:lineRule="exact"/>
      </w:pPr>
    </w:p>
    <w:p w:rsidR="00E12F24" w:rsidRPr="006968AA" w:rsidRDefault="006968AA" w:rsidP="00A7371B">
      <w:pPr>
        <w:spacing w:after="0" w:line="300" w:lineRule="exact"/>
        <w:rPr>
          <w:b/>
        </w:rPr>
      </w:pPr>
      <w:r w:rsidRPr="006968AA">
        <w:rPr>
          <w:b/>
        </w:rPr>
        <w:t>Tabellenverzeichnis</w:t>
      </w:r>
    </w:p>
    <w:p w:rsidR="005E3086" w:rsidRPr="00D524D2" w:rsidRDefault="005E3086" w:rsidP="00A7371B">
      <w:pPr>
        <w:spacing w:after="0" w:line="300" w:lineRule="exact"/>
      </w:pPr>
    </w:p>
    <w:p w:rsidR="006968AA" w:rsidRPr="006968AA" w:rsidRDefault="006968AA" w:rsidP="00A7371B">
      <w:pPr>
        <w:spacing w:after="0" w:line="300" w:lineRule="exact"/>
        <w:rPr>
          <w:b/>
        </w:rPr>
      </w:pPr>
      <w:r w:rsidRPr="006968AA">
        <w:rPr>
          <w:b/>
        </w:rPr>
        <w:t>Abbildungsverzeichnis</w:t>
      </w:r>
    </w:p>
    <w:p w:rsidR="005E3086" w:rsidRPr="00D524D2" w:rsidRDefault="005E3086" w:rsidP="00A7371B">
      <w:pPr>
        <w:spacing w:after="0" w:line="300" w:lineRule="exact"/>
      </w:pPr>
    </w:p>
    <w:p w:rsidR="00E12F24" w:rsidRPr="00D621F8" w:rsidRDefault="006968AA" w:rsidP="00F3252A">
      <w:pPr>
        <w:pStyle w:val="berschrift1"/>
      </w:pPr>
      <w:bookmarkStart w:id="23" w:name="_Toc390242054"/>
      <w:r w:rsidRPr="00D621F8">
        <w:t>Anhänge</w:t>
      </w:r>
      <w:bookmarkEnd w:id="23"/>
    </w:p>
    <w:p w:rsidR="00457F08" w:rsidRPr="00457F08" w:rsidRDefault="00457F08" w:rsidP="00457F08">
      <w:pPr>
        <w:spacing w:after="0" w:line="300" w:lineRule="exact"/>
        <w:rPr>
          <w:i/>
          <w:vanish/>
          <w:color w:val="0070C0"/>
        </w:rPr>
      </w:pPr>
      <w:r w:rsidRPr="00457F08">
        <w:rPr>
          <w:i/>
          <w:vanish/>
          <w:color w:val="0070C0"/>
        </w:rPr>
        <w:t>Zum Beispiel</w:t>
      </w:r>
    </w:p>
    <w:p w:rsidR="00EF45B6" w:rsidRPr="00EF45B6" w:rsidRDefault="00EF45B6" w:rsidP="00EF45B6">
      <w:pPr>
        <w:pStyle w:val="Listenabsatz"/>
        <w:numPr>
          <w:ilvl w:val="0"/>
          <w:numId w:val="23"/>
        </w:numPr>
        <w:spacing w:after="0" w:line="300" w:lineRule="exact"/>
        <w:rPr>
          <w:i/>
          <w:vanish/>
          <w:color w:val="0070C0"/>
        </w:rPr>
      </w:pPr>
      <w:r w:rsidRPr="00EF45B6">
        <w:rPr>
          <w:i/>
          <w:vanish/>
          <w:color w:val="0070C0"/>
        </w:rPr>
        <w:t>Angebote</w:t>
      </w:r>
    </w:p>
    <w:p w:rsidR="00EF45B6" w:rsidRPr="00EF45B6" w:rsidRDefault="00EF45B6" w:rsidP="00EF45B6">
      <w:pPr>
        <w:pStyle w:val="Listenabsatz"/>
        <w:numPr>
          <w:ilvl w:val="0"/>
          <w:numId w:val="23"/>
        </w:numPr>
        <w:spacing w:after="0" w:line="300" w:lineRule="exact"/>
        <w:rPr>
          <w:i/>
          <w:vanish/>
          <w:color w:val="0070C0"/>
        </w:rPr>
      </w:pPr>
      <w:r w:rsidRPr="00EF45B6">
        <w:rPr>
          <w:i/>
          <w:vanish/>
          <w:color w:val="0070C0"/>
        </w:rPr>
        <w:t>Baupläne</w:t>
      </w:r>
    </w:p>
    <w:p w:rsidR="00EF45B6" w:rsidRPr="00EF45B6" w:rsidRDefault="00EF45B6" w:rsidP="00EF45B6">
      <w:pPr>
        <w:pStyle w:val="Listenabsatz"/>
        <w:numPr>
          <w:ilvl w:val="0"/>
          <w:numId w:val="23"/>
        </w:numPr>
        <w:spacing w:after="0" w:line="300" w:lineRule="exact"/>
        <w:rPr>
          <w:i/>
          <w:vanish/>
          <w:color w:val="0070C0"/>
        </w:rPr>
      </w:pPr>
      <w:r w:rsidRPr="00EF45B6">
        <w:rPr>
          <w:i/>
          <w:vanish/>
          <w:color w:val="0070C0"/>
        </w:rPr>
        <w:t>etc.</w:t>
      </w:r>
    </w:p>
    <w:sectPr w:rsidR="00EF45B6" w:rsidRPr="00EF45B6" w:rsidSect="00020969">
      <w:headerReference w:type="default" r:id="rId13"/>
      <w:pgSz w:w="11906" w:h="16838"/>
      <w:pgMar w:top="1560" w:right="1134" w:bottom="1134" w:left="1134" w:header="567" w:footer="7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A7" w:rsidRDefault="00834EA7" w:rsidP="007F3429">
      <w:pPr>
        <w:spacing w:after="0" w:line="240" w:lineRule="auto"/>
      </w:pPr>
      <w:r>
        <w:separator/>
      </w:r>
    </w:p>
  </w:endnote>
  <w:endnote w:type="continuationSeparator" w:id="0">
    <w:p w:rsidR="00834EA7" w:rsidRDefault="00834EA7" w:rsidP="007F3429">
      <w:pPr>
        <w:spacing w:after="0" w:line="240" w:lineRule="auto"/>
      </w:pPr>
      <w:r>
        <w:continuationSeparator/>
      </w:r>
    </w:p>
  </w:endnote>
  <w:endnote w:type="continuationNotice" w:id="1">
    <w:p w:rsidR="00834EA7" w:rsidRDefault="00834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A7" w:rsidRDefault="00834EA7" w:rsidP="007F3429">
      <w:pPr>
        <w:spacing w:after="0" w:line="240" w:lineRule="auto"/>
      </w:pPr>
      <w:r>
        <w:separator/>
      </w:r>
    </w:p>
  </w:footnote>
  <w:footnote w:type="continuationSeparator" w:id="0">
    <w:p w:rsidR="00834EA7" w:rsidRDefault="00834EA7" w:rsidP="007F3429">
      <w:pPr>
        <w:spacing w:after="0" w:line="240" w:lineRule="auto"/>
      </w:pPr>
      <w:r>
        <w:continuationSeparator/>
      </w:r>
    </w:p>
  </w:footnote>
  <w:footnote w:type="continuationNotice" w:id="1">
    <w:p w:rsidR="00834EA7" w:rsidRDefault="00834E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3D" w:rsidRPr="00E87149" w:rsidRDefault="000A4D3D">
    <w:pPr>
      <w:pStyle w:val="Kopfzeile"/>
      <w:rPr>
        <w:rFonts w:ascii="Tahoma" w:hAnsi="Tahoma" w:cs="Tahoma"/>
        <w:sz w:val="20"/>
      </w:rPr>
    </w:pPr>
    <w:r w:rsidRPr="00B35F20">
      <w:rPr>
        <w:rFonts w:cstheme="minorHAnsi"/>
        <w:b/>
        <w:noProof/>
        <w:sz w:val="20"/>
        <w:szCs w:val="20"/>
        <w:lang w:val="de-AT" w:eastAsia="de-AT"/>
      </w:rPr>
      <w:drawing>
        <wp:anchor distT="0" distB="0" distL="114300" distR="114300" simplePos="0" relativeHeight="251661312" behindDoc="0" locked="0" layoutInCell="1" allowOverlap="1" wp14:anchorId="57CB2294" wp14:editId="26FA626E">
          <wp:simplePos x="0" y="0"/>
          <wp:positionH relativeFrom="margin">
            <wp:posOffset>5732145</wp:posOffset>
          </wp:positionH>
          <wp:positionV relativeFrom="margin">
            <wp:posOffset>-718820</wp:posOffset>
          </wp:positionV>
          <wp:extent cx="426085" cy="4286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orlagen BLFA\Logo LFA 4C\Office[RGB]\jpg\LFA_4C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2608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D3D" w:rsidRDefault="000A4D3D" w:rsidP="000D33FC">
    <w:pPr>
      <w:pStyle w:val="Kopfzeile"/>
      <w:tabs>
        <w:tab w:val="clear" w:pos="9072"/>
        <w:tab w:val="right" w:pos="8647"/>
      </w:tabs>
      <w:ind w:right="707"/>
    </w:pPr>
    <w:r>
      <w:rPr>
        <w:sz w:val="20"/>
        <w:szCs w:val="20"/>
      </w:rPr>
      <w:t>Vorlage Meisterarbeit</w:t>
    </w:r>
    <w:r>
      <w:rPr>
        <w:sz w:val="20"/>
        <w:szCs w:val="20"/>
      </w:rPr>
      <w:tab/>
    </w:r>
    <w:r>
      <w:rPr>
        <w:sz w:val="20"/>
        <w:szCs w:val="20"/>
      </w:rPr>
      <w:tab/>
    </w:r>
    <w:r w:rsidRPr="000D33FC">
      <w:rPr>
        <w:sz w:val="20"/>
        <w:szCs w:val="20"/>
      </w:rPr>
      <w:t xml:space="preserve">Seite </w:t>
    </w:r>
    <w:r w:rsidRPr="000D33FC">
      <w:rPr>
        <w:sz w:val="20"/>
        <w:szCs w:val="20"/>
      </w:rPr>
      <w:fldChar w:fldCharType="begin"/>
    </w:r>
    <w:r w:rsidRPr="000D33FC">
      <w:rPr>
        <w:sz w:val="20"/>
        <w:szCs w:val="20"/>
      </w:rPr>
      <w:instrText>PAGE  \* Arabic  \* MERGEFORMAT</w:instrText>
    </w:r>
    <w:r w:rsidRPr="000D33FC">
      <w:rPr>
        <w:sz w:val="20"/>
        <w:szCs w:val="20"/>
      </w:rPr>
      <w:fldChar w:fldCharType="separate"/>
    </w:r>
    <w:r w:rsidR="00D115DA">
      <w:rPr>
        <w:noProof/>
        <w:sz w:val="20"/>
        <w:szCs w:val="20"/>
      </w:rPr>
      <w:t>1</w:t>
    </w:r>
    <w:r w:rsidRPr="000D33FC">
      <w:rPr>
        <w:sz w:val="20"/>
        <w:szCs w:val="20"/>
      </w:rPr>
      <w:fldChar w:fldCharType="end"/>
    </w:r>
    <w:r w:rsidRPr="000D33FC">
      <w:rPr>
        <w:sz w:val="20"/>
        <w:szCs w:val="20"/>
      </w:rPr>
      <w:t xml:space="preserve"> von </w:t>
    </w:r>
    <w:r w:rsidRPr="000D33FC">
      <w:rPr>
        <w:sz w:val="20"/>
        <w:szCs w:val="20"/>
      </w:rPr>
      <w:fldChar w:fldCharType="begin"/>
    </w:r>
    <w:r w:rsidRPr="000D33FC">
      <w:rPr>
        <w:sz w:val="20"/>
        <w:szCs w:val="20"/>
      </w:rPr>
      <w:instrText>NUMPAGES  \* Arabic  \* MERGEFORMAT</w:instrText>
    </w:r>
    <w:r w:rsidRPr="000D33FC">
      <w:rPr>
        <w:sz w:val="20"/>
        <w:szCs w:val="20"/>
      </w:rPr>
      <w:fldChar w:fldCharType="separate"/>
    </w:r>
    <w:r w:rsidR="00D115DA">
      <w:rPr>
        <w:noProof/>
        <w:sz w:val="20"/>
        <w:szCs w:val="20"/>
      </w:rPr>
      <w:t>18</w:t>
    </w:r>
    <w:r w:rsidRPr="000D33FC">
      <w:rPr>
        <w:sz w:val="20"/>
        <w:szCs w:val="20"/>
      </w:rPr>
      <w:fldChar w:fldCharType="end"/>
    </w:r>
  </w:p>
  <w:p w:rsidR="000A4D3D" w:rsidRDefault="00D115DA">
    <w:pPr>
      <w:pStyle w:val="Kopfzeile"/>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90.75pt;height:90.75pt" o:bullet="t">
        <v:imagedata r:id="rId1" o:title="LFA_4C_RGB"/>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257711D"/>
    <w:multiLevelType w:val="multilevel"/>
    <w:tmpl w:val="B72CB34E"/>
    <w:lvl w:ilvl="0">
      <w:start w:val="1"/>
      <w:numFmt w:val="decimal"/>
      <w:lvlText w:val="%1."/>
      <w:lvlJc w:val="left"/>
      <w:pPr>
        <w:ind w:left="1004" w:hanging="360"/>
      </w:pPr>
    </w:lvl>
    <w:lvl w:ilvl="1">
      <w:start w:val="3"/>
      <w:numFmt w:val="decimal"/>
      <w:isLgl/>
      <w:lvlText w:val="%1.%2"/>
      <w:lvlJc w:val="left"/>
      <w:pPr>
        <w:ind w:left="1148" w:hanging="504"/>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nsid w:val="12F864B1"/>
    <w:multiLevelType w:val="hybridMultilevel"/>
    <w:tmpl w:val="72C449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64D2AEF"/>
    <w:multiLevelType w:val="hybridMultilevel"/>
    <w:tmpl w:val="B3C04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C1B766C"/>
    <w:multiLevelType w:val="hybridMultilevel"/>
    <w:tmpl w:val="9F563A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671689D"/>
    <w:multiLevelType w:val="multilevel"/>
    <w:tmpl w:val="B72CB34E"/>
    <w:lvl w:ilvl="0">
      <w:start w:val="1"/>
      <w:numFmt w:val="decimal"/>
      <w:lvlText w:val="%1."/>
      <w:lvlJc w:val="left"/>
      <w:pPr>
        <w:ind w:left="1004" w:hanging="360"/>
      </w:pPr>
    </w:lvl>
    <w:lvl w:ilvl="1">
      <w:start w:val="3"/>
      <w:numFmt w:val="decimal"/>
      <w:isLgl/>
      <w:lvlText w:val="%1.%2"/>
      <w:lvlJc w:val="left"/>
      <w:pPr>
        <w:ind w:left="1148" w:hanging="504"/>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
    <w:nsid w:val="2BA64470"/>
    <w:multiLevelType w:val="hybridMultilevel"/>
    <w:tmpl w:val="1E620BFE"/>
    <w:lvl w:ilvl="0" w:tplc="4B0218FE">
      <w:start w:val="2"/>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C84104C"/>
    <w:multiLevelType w:val="hybridMultilevel"/>
    <w:tmpl w:val="C4963C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DE912B2"/>
    <w:multiLevelType w:val="hybridMultilevel"/>
    <w:tmpl w:val="F29E5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20BD3"/>
    <w:multiLevelType w:val="hybridMultilevel"/>
    <w:tmpl w:val="9F1EDEB4"/>
    <w:lvl w:ilvl="0" w:tplc="24A4E90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B991A72"/>
    <w:multiLevelType w:val="hybridMultilevel"/>
    <w:tmpl w:val="936AEB28"/>
    <w:lvl w:ilvl="0" w:tplc="6BB8D3E4">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0972903"/>
    <w:multiLevelType w:val="hybridMultilevel"/>
    <w:tmpl w:val="3C1672FA"/>
    <w:lvl w:ilvl="0" w:tplc="A25894F4">
      <w:start w:val="2"/>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13C6E72"/>
    <w:multiLevelType w:val="hybridMultilevel"/>
    <w:tmpl w:val="AB0C8128"/>
    <w:lvl w:ilvl="0" w:tplc="4B72A3F6">
      <w:start w:val="1"/>
      <w:numFmt w:val="bullet"/>
      <w:lvlText w:val=""/>
      <w:lvlJc w:val="left"/>
      <w:pPr>
        <w:ind w:left="720" w:hanging="360"/>
      </w:pPr>
      <w:rPr>
        <w:rFonts w:ascii="Wingdings" w:hAnsi="Wingdings"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47902013"/>
    <w:multiLevelType w:val="hybridMultilevel"/>
    <w:tmpl w:val="6F2C8A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BEF4E5B"/>
    <w:multiLevelType w:val="hybridMultilevel"/>
    <w:tmpl w:val="846A41E2"/>
    <w:lvl w:ilvl="0" w:tplc="C29443AC">
      <w:start w:val="1"/>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4C953DDF"/>
    <w:multiLevelType w:val="hybridMultilevel"/>
    <w:tmpl w:val="365E1CCE"/>
    <w:lvl w:ilvl="0" w:tplc="0C07000F">
      <w:start w:val="1"/>
      <w:numFmt w:val="decimal"/>
      <w:lvlText w:val="%1."/>
      <w:lvlJc w:val="left"/>
      <w:pPr>
        <w:ind w:left="36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4E333BD6"/>
    <w:multiLevelType w:val="hybridMultilevel"/>
    <w:tmpl w:val="76BA270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1C070B0"/>
    <w:multiLevelType w:val="hybridMultilevel"/>
    <w:tmpl w:val="C0E817D6"/>
    <w:lvl w:ilvl="0" w:tplc="6BB8D3E4">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41B6055"/>
    <w:multiLevelType w:val="hybridMultilevel"/>
    <w:tmpl w:val="DB0045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7DD76E4"/>
    <w:multiLevelType w:val="hybridMultilevel"/>
    <w:tmpl w:val="35A45EE2"/>
    <w:lvl w:ilvl="0" w:tplc="8C309926">
      <w:start w:val="1"/>
      <w:numFmt w:val="bullet"/>
      <w:lvlText w:val=""/>
      <w:lvlJc w:val="left"/>
      <w:pPr>
        <w:tabs>
          <w:tab w:val="num" w:pos="720"/>
        </w:tabs>
        <w:ind w:left="720" w:hanging="360"/>
      </w:pPr>
      <w:rPr>
        <w:rFonts w:ascii="Wingdings" w:hAnsi="Wingdings" w:hint="default"/>
        <w:sz w:val="18"/>
      </w:rPr>
    </w:lvl>
    <w:lvl w:ilvl="1" w:tplc="C5DE8742" w:tentative="1">
      <w:start w:val="1"/>
      <w:numFmt w:val="bullet"/>
      <w:lvlText w:val="•"/>
      <w:lvlJc w:val="left"/>
      <w:pPr>
        <w:tabs>
          <w:tab w:val="num" w:pos="1440"/>
        </w:tabs>
        <w:ind w:left="1440" w:hanging="360"/>
      </w:pPr>
      <w:rPr>
        <w:rFonts w:ascii="Arial" w:hAnsi="Arial" w:hint="default"/>
      </w:rPr>
    </w:lvl>
    <w:lvl w:ilvl="2" w:tplc="61B49202" w:tentative="1">
      <w:start w:val="1"/>
      <w:numFmt w:val="bullet"/>
      <w:lvlText w:val="•"/>
      <w:lvlJc w:val="left"/>
      <w:pPr>
        <w:tabs>
          <w:tab w:val="num" w:pos="2160"/>
        </w:tabs>
        <w:ind w:left="2160" w:hanging="360"/>
      </w:pPr>
      <w:rPr>
        <w:rFonts w:ascii="Arial" w:hAnsi="Arial" w:hint="default"/>
      </w:rPr>
    </w:lvl>
    <w:lvl w:ilvl="3" w:tplc="E6980722" w:tentative="1">
      <w:start w:val="1"/>
      <w:numFmt w:val="bullet"/>
      <w:lvlText w:val="•"/>
      <w:lvlJc w:val="left"/>
      <w:pPr>
        <w:tabs>
          <w:tab w:val="num" w:pos="2880"/>
        </w:tabs>
        <w:ind w:left="2880" w:hanging="360"/>
      </w:pPr>
      <w:rPr>
        <w:rFonts w:ascii="Arial" w:hAnsi="Arial" w:hint="default"/>
      </w:rPr>
    </w:lvl>
    <w:lvl w:ilvl="4" w:tplc="276EF2F0" w:tentative="1">
      <w:start w:val="1"/>
      <w:numFmt w:val="bullet"/>
      <w:lvlText w:val="•"/>
      <w:lvlJc w:val="left"/>
      <w:pPr>
        <w:tabs>
          <w:tab w:val="num" w:pos="3600"/>
        </w:tabs>
        <w:ind w:left="3600" w:hanging="360"/>
      </w:pPr>
      <w:rPr>
        <w:rFonts w:ascii="Arial" w:hAnsi="Arial" w:hint="default"/>
      </w:rPr>
    </w:lvl>
    <w:lvl w:ilvl="5" w:tplc="8766F7C6" w:tentative="1">
      <w:start w:val="1"/>
      <w:numFmt w:val="bullet"/>
      <w:lvlText w:val="•"/>
      <w:lvlJc w:val="left"/>
      <w:pPr>
        <w:tabs>
          <w:tab w:val="num" w:pos="4320"/>
        </w:tabs>
        <w:ind w:left="4320" w:hanging="360"/>
      </w:pPr>
      <w:rPr>
        <w:rFonts w:ascii="Arial" w:hAnsi="Arial" w:hint="default"/>
      </w:rPr>
    </w:lvl>
    <w:lvl w:ilvl="6" w:tplc="05B42C0E" w:tentative="1">
      <w:start w:val="1"/>
      <w:numFmt w:val="bullet"/>
      <w:lvlText w:val="•"/>
      <w:lvlJc w:val="left"/>
      <w:pPr>
        <w:tabs>
          <w:tab w:val="num" w:pos="5040"/>
        </w:tabs>
        <w:ind w:left="5040" w:hanging="360"/>
      </w:pPr>
      <w:rPr>
        <w:rFonts w:ascii="Arial" w:hAnsi="Arial" w:hint="default"/>
      </w:rPr>
    </w:lvl>
    <w:lvl w:ilvl="7" w:tplc="A14EB21E" w:tentative="1">
      <w:start w:val="1"/>
      <w:numFmt w:val="bullet"/>
      <w:lvlText w:val="•"/>
      <w:lvlJc w:val="left"/>
      <w:pPr>
        <w:tabs>
          <w:tab w:val="num" w:pos="5760"/>
        </w:tabs>
        <w:ind w:left="5760" w:hanging="360"/>
      </w:pPr>
      <w:rPr>
        <w:rFonts w:ascii="Arial" w:hAnsi="Arial" w:hint="default"/>
      </w:rPr>
    </w:lvl>
    <w:lvl w:ilvl="8" w:tplc="CB449CFA" w:tentative="1">
      <w:start w:val="1"/>
      <w:numFmt w:val="bullet"/>
      <w:lvlText w:val="•"/>
      <w:lvlJc w:val="left"/>
      <w:pPr>
        <w:tabs>
          <w:tab w:val="num" w:pos="6480"/>
        </w:tabs>
        <w:ind w:left="6480" w:hanging="360"/>
      </w:pPr>
      <w:rPr>
        <w:rFonts w:ascii="Arial" w:hAnsi="Arial" w:hint="default"/>
      </w:rPr>
    </w:lvl>
  </w:abstractNum>
  <w:abstractNum w:abstractNumId="20">
    <w:nsid w:val="5B202F68"/>
    <w:multiLevelType w:val="hybridMultilevel"/>
    <w:tmpl w:val="5F3624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698323B"/>
    <w:multiLevelType w:val="hybridMultilevel"/>
    <w:tmpl w:val="9B881F2E"/>
    <w:lvl w:ilvl="0" w:tplc="A25894F4">
      <w:start w:val="2"/>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8DC0A23"/>
    <w:multiLevelType w:val="hybridMultilevel"/>
    <w:tmpl w:val="BD724AF0"/>
    <w:lvl w:ilvl="0" w:tplc="54B8929A">
      <w:start w:val="1"/>
      <w:numFmt w:val="bullet"/>
      <w:pStyle w:val="Aufzhlungb"/>
      <w:lvlText w:val=""/>
      <w:lvlPicBulletId w:val="0"/>
      <w:lvlJc w:val="left"/>
      <w:pPr>
        <w:ind w:left="720" w:hanging="360"/>
      </w:pPr>
      <w:rPr>
        <w:rFonts w:ascii="Symbol" w:hAnsi="Symbol" w:hint="default"/>
        <w:color w:val="auto"/>
      </w:rPr>
    </w:lvl>
    <w:lvl w:ilvl="1" w:tplc="03E6E1D2">
      <w:start w:val="1"/>
      <w:numFmt w:val="bullet"/>
      <w:lvlText w:val=""/>
      <w:lvlPicBulletId w:val="0"/>
      <w:lvlJc w:val="left"/>
      <w:pPr>
        <w:ind w:left="1440" w:hanging="360"/>
      </w:pPr>
      <w:rPr>
        <w:rFonts w:ascii="Symbol" w:hAnsi="Symbol" w:hint="default"/>
        <w:color w:val="auto"/>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6B2F2D49"/>
    <w:multiLevelType w:val="hybridMultilevel"/>
    <w:tmpl w:val="9EB29A32"/>
    <w:lvl w:ilvl="0" w:tplc="A74A4196">
      <w:start w:val="1"/>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6E66156B"/>
    <w:multiLevelType w:val="hybridMultilevel"/>
    <w:tmpl w:val="604016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79F047F4"/>
    <w:multiLevelType w:val="hybridMultilevel"/>
    <w:tmpl w:val="274A9E0A"/>
    <w:lvl w:ilvl="0" w:tplc="4B72A3F6">
      <w:start w:val="1"/>
      <w:numFmt w:val="bullet"/>
      <w:lvlText w:val=""/>
      <w:lvlJc w:val="left"/>
      <w:pPr>
        <w:ind w:left="1080" w:hanging="360"/>
      </w:pPr>
      <w:rPr>
        <w:rFonts w:ascii="Wingdings" w:hAnsi="Wingdings" w:hint="default"/>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7ED21314"/>
    <w:multiLevelType w:val="hybridMultilevel"/>
    <w:tmpl w:val="3636135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2"/>
  </w:num>
  <w:num w:numId="4">
    <w:abstractNumId w:val="4"/>
  </w:num>
  <w:num w:numId="5">
    <w:abstractNumId w:val="6"/>
  </w:num>
  <w:num w:numId="6">
    <w:abstractNumId w:val="11"/>
  </w:num>
  <w:num w:numId="7">
    <w:abstractNumId w:val="21"/>
  </w:num>
  <w:num w:numId="8">
    <w:abstractNumId w:val="23"/>
  </w:num>
  <w:num w:numId="9">
    <w:abstractNumId w:val="14"/>
  </w:num>
  <w:num w:numId="10">
    <w:abstractNumId w:val="25"/>
  </w:num>
  <w:num w:numId="11">
    <w:abstractNumId w:val="21"/>
  </w:num>
  <w:num w:numId="12">
    <w:abstractNumId w:val="5"/>
  </w:num>
  <w:num w:numId="13">
    <w:abstractNumId w:val="1"/>
  </w:num>
  <w:num w:numId="14">
    <w:abstractNumId w:val="16"/>
  </w:num>
  <w:num w:numId="15">
    <w:abstractNumId w:val="20"/>
  </w:num>
  <w:num w:numId="16">
    <w:abstractNumId w:val="7"/>
  </w:num>
  <w:num w:numId="17">
    <w:abstractNumId w:val="24"/>
  </w:num>
  <w:num w:numId="18">
    <w:abstractNumId w:val="13"/>
  </w:num>
  <w:num w:numId="19">
    <w:abstractNumId w:val="17"/>
  </w:num>
  <w:num w:numId="20">
    <w:abstractNumId w:val="10"/>
  </w:num>
  <w:num w:numId="21">
    <w:abstractNumId w:val="22"/>
  </w:num>
  <w:num w:numId="22">
    <w:abstractNumId w:val="26"/>
  </w:num>
  <w:num w:numId="23">
    <w:abstractNumId w:val="18"/>
  </w:num>
  <w:num w:numId="24">
    <w:abstractNumId w:val="9"/>
  </w:num>
  <w:num w:numId="25">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26">
    <w:abstractNumId w:val="15"/>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9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63"/>
    <w:rsid w:val="00000C64"/>
    <w:rsid w:val="00006E16"/>
    <w:rsid w:val="00020969"/>
    <w:rsid w:val="00024AB4"/>
    <w:rsid w:val="000344E6"/>
    <w:rsid w:val="000376D6"/>
    <w:rsid w:val="00045D2C"/>
    <w:rsid w:val="000469FE"/>
    <w:rsid w:val="00046BF7"/>
    <w:rsid w:val="00053D9F"/>
    <w:rsid w:val="00054981"/>
    <w:rsid w:val="00065663"/>
    <w:rsid w:val="000739B7"/>
    <w:rsid w:val="00076FBA"/>
    <w:rsid w:val="00097C62"/>
    <w:rsid w:val="000A4D3D"/>
    <w:rsid w:val="000A649A"/>
    <w:rsid w:val="000B2F2F"/>
    <w:rsid w:val="000D33FC"/>
    <w:rsid w:val="000D3DF3"/>
    <w:rsid w:val="000E1C52"/>
    <w:rsid w:val="000F0A3C"/>
    <w:rsid w:val="000F27D4"/>
    <w:rsid w:val="000F3B8B"/>
    <w:rsid w:val="000F4BEA"/>
    <w:rsid w:val="00107E59"/>
    <w:rsid w:val="00133584"/>
    <w:rsid w:val="00137154"/>
    <w:rsid w:val="00150F45"/>
    <w:rsid w:val="001514F8"/>
    <w:rsid w:val="001533A7"/>
    <w:rsid w:val="00162AD5"/>
    <w:rsid w:val="00172865"/>
    <w:rsid w:val="001742F8"/>
    <w:rsid w:val="00184411"/>
    <w:rsid w:val="001A2F96"/>
    <w:rsid w:val="001A322D"/>
    <w:rsid w:val="001A4D82"/>
    <w:rsid w:val="001B2BB6"/>
    <w:rsid w:val="001B5EC4"/>
    <w:rsid w:val="001C4167"/>
    <w:rsid w:val="001C639E"/>
    <w:rsid w:val="001D0856"/>
    <w:rsid w:val="001D59E5"/>
    <w:rsid w:val="001E27E8"/>
    <w:rsid w:val="001F24D0"/>
    <w:rsid w:val="00205C83"/>
    <w:rsid w:val="00215648"/>
    <w:rsid w:val="00221E1B"/>
    <w:rsid w:val="00232CF1"/>
    <w:rsid w:val="00242BA9"/>
    <w:rsid w:val="00246688"/>
    <w:rsid w:val="002510C4"/>
    <w:rsid w:val="00256C64"/>
    <w:rsid w:val="00262639"/>
    <w:rsid w:val="00263A47"/>
    <w:rsid w:val="002808D0"/>
    <w:rsid w:val="00283F54"/>
    <w:rsid w:val="00284727"/>
    <w:rsid w:val="00284E76"/>
    <w:rsid w:val="00292C08"/>
    <w:rsid w:val="00297176"/>
    <w:rsid w:val="002A76BF"/>
    <w:rsid w:val="002B5B72"/>
    <w:rsid w:val="002C2BFA"/>
    <w:rsid w:val="002C6E39"/>
    <w:rsid w:val="002C7DAA"/>
    <w:rsid w:val="002D0AAD"/>
    <w:rsid w:val="002D3138"/>
    <w:rsid w:val="002E6799"/>
    <w:rsid w:val="002F0162"/>
    <w:rsid w:val="002F4FEF"/>
    <w:rsid w:val="00305456"/>
    <w:rsid w:val="003057D7"/>
    <w:rsid w:val="003138AD"/>
    <w:rsid w:val="00322798"/>
    <w:rsid w:val="00324B51"/>
    <w:rsid w:val="00324D37"/>
    <w:rsid w:val="003263D8"/>
    <w:rsid w:val="0034283B"/>
    <w:rsid w:val="00354E65"/>
    <w:rsid w:val="00357830"/>
    <w:rsid w:val="003749AF"/>
    <w:rsid w:val="00377F26"/>
    <w:rsid w:val="003807F8"/>
    <w:rsid w:val="003823E0"/>
    <w:rsid w:val="003827CB"/>
    <w:rsid w:val="00386D49"/>
    <w:rsid w:val="00392425"/>
    <w:rsid w:val="003A1A2C"/>
    <w:rsid w:val="003A4828"/>
    <w:rsid w:val="003A73AB"/>
    <w:rsid w:val="003A78C1"/>
    <w:rsid w:val="003B02B4"/>
    <w:rsid w:val="003C1B01"/>
    <w:rsid w:val="003E1702"/>
    <w:rsid w:val="003E302B"/>
    <w:rsid w:val="003E7DDC"/>
    <w:rsid w:val="00400570"/>
    <w:rsid w:val="004203E8"/>
    <w:rsid w:val="00435DA4"/>
    <w:rsid w:val="004405E9"/>
    <w:rsid w:val="00450B98"/>
    <w:rsid w:val="00453E46"/>
    <w:rsid w:val="00457F08"/>
    <w:rsid w:val="00464838"/>
    <w:rsid w:val="004760CF"/>
    <w:rsid w:val="00480187"/>
    <w:rsid w:val="00484712"/>
    <w:rsid w:val="00486ECD"/>
    <w:rsid w:val="004922B0"/>
    <w:rsid w:val="0049242A"/>
    <w:rsid w:val="004951A3"/>
    <w:rsid w:val="00496E1D"/>
    <w:rsid w:val="004A46B4"/>
    <w:rsid w:val="004C457F"/>
    <w:rsid w:val="004E0F7F"/>
    <w:rsid w:val="004E4525"/>
    <w:rsid w:val="004F205C"/>
    <w:rsid w:val="004F411C"/>
    <w:rsid w:val="004F4FD7"/>
    <w:rsid w:val="00503A27"/>
    <w:rsid w:val="0050508B"/>
    <w:rsid w:val="005054BE"/>
    <w:rsid w:val="00506DFB"/>
    <w:rsid w:val="005104CE"/>
    <w:rsid w:val="00512475"/>
    <w:rsid w:val="005234E3"/>
    <w:rsid w:val="00525726"/>
    <w:rsid w:val="00525B66"/>
    <w:rsid w:val="0052653C"/>
    <w:rsid w:val="0052741E"/>
    <w:rsid w:val="005312F1"/>
    <w:rsid w:val="00531B8E"/>
    <w:rsid w:val="005334B7"/>
    <w:rsid w:val="00535FBC"/>
    <w:rsid w:val="00541B1F"/>
    <w:rsid w:val="00552107"/>
    <w:rsid w:val="00565C8B"/>
    <w:rsid w:val="005737C0"/>
    <w:rsid w:val="005767C2"/>
    <w:rsid w:val="00582033"/>
    <w:rsid w:val="00593F65"/>
    <w:rsid w:val="00597996"/>
    <w:rsid w:val="005A36F8"/>
    <w:rsid w:val="005B5F29"/>
    <w:rsid w:val="005B63E4"/>
    <w:rsid w:val="005C28D1"/>
    <w:rsid w:val="005C405C"/>
    <w:rsid w:val="005D3C59"/>
    <w:rsid w:val="005D6376"/>
    <w:rsid w:val="005E3086"/>
    <w:rsid w:val="005E714C"/>
    <w:rsid w:val="005F0E60"/>
    <w:rsid w:val="005F6BCF"/>
    <w:rsid w:val="00604C13"/>
    <w:rsid w:val="00607495"/>
    <w:rsid w:val="00611E5F"/>
    <w:rsid w:val="006133CE"/>
    <w:rsid w:val="00655072"/>
    <w:rsid w:val="0065613B"/>
    <w:rsid w:val="00662C2E"/>
    <w:rsid w:val="00664360"/>
    <w:rsid w:val="006730D5"/>
    <w:rsid w:val="006773FF"/>
    <w:rsid w:val="00686C72"/>
    <w:rsid w:val="006968AA"/>
    <w:rsid w:val="006A3F70"/>
    <w:rsid w:val="006B3C8E"/>
    <w:rsid w:val="006E3970"/>
    <w:rsid w:val="006E3D84"/>
    <w:rsid w:val="006F1C6A"/>
    <w:rsid w:val="007058AB"/>
    <w:rsid w:val="00710305"/>
    <w:rsid w:val="007114A2"/>
    <w:rsid w:val="007132F7"/>
    <w:rsid w:val="00725A93"/>
    <w:rsid w:val="0072740B"/>
    <w:rsid w:val="00727521"/>
    <w:rsid w:val="007545B6"/>
    <w:rsid w:val="00766762"/>
    <w:rsid w:val="00777B0B"/>
    <w:rsid w:val="007844D9"/>
    <w:rsid w:val="00786409"/>
    <w:rsid w:val="00794164"/>
    <w:rsid w:val="0079745C"/>
    <w:rsid w:val="00797ED5"/>
    <w:rsid w:val="007A52D5"/>
    <w:rsid w:val="007B0E00"/>
    <w:rsid w:val="007B2320"/>
    <w:rsid w:val="007C15C4"/>
    <w:rsid w:val="007C4C81"/>
    <w:rsid w:val="007C61EC"/>
    <w:rsid w:val="007E5817"/>
    <w:rsid w:val="007F08F8"/>
    <w:rsid w:val="007F1BAA"/>
    <w:rsid w:val="007F3429"/>
    <w:rsid w:val="007F37F7"/>
    <w:rsid w:val="007F6B75"/>
    <w:rsid w:val="007F6D54"/>
    <w:rsid w:val="00814C5C"/>
    <w:rsid w:val="00824E29"/>
    <w:rsid w:val="008343F5"/>
    <w:rsid w:val="00834EA7"/>
    <w:rsid w:val="00847529"/>
    <w:rsid w:val="00850424"/>
    <w:rsid w:val="00854F17"/>
    <w:rsid w:val="00856FCD"/>
    <w:rsid w:val="00857793"/>
    <w:rsid w:val="00860191"/>
    <w:rsid w:val="0086034E"/>
    <w:rsid w:val="008661D7"/>
    <w:rsid w:val="00887200"/>
    <w:rsid w:val="008A17EE"/>
    <w:rsid w:val="008B792A"/>
    <w:rsid w:val="008C05E0"/>
    <w:rsid w:val="008C58DD"/>
    <w:rsid w:val="008D0424"/>
    <w:rsid w:val="008D49DE"/>
    <w:rsid w:val="008F0CA5"/>
    <w:rsid w:val="008F6A2A"/>
    <w:rsid w:val="00911F1A"/>
    <w:rsid w:val="00924703"/>
    <w:rsid w:val="00924A88"/>
    <w:rsid w:val="00927963"/>
    <w:rsid w:val="00936F47"/>
    <w:rsid w:val="009438B1"/>
    <w:rsid w:val="0094752B"/>
    <w:rsid w:val="0095477C"/>
    <w:rsid w:val="00975FA7"/>
    <w:rsid w:val="009D50C9"/>
    <w:rsid w:val="009E0CCF"/>
    <w:rsid w:val="009E2681"/>
    <w:rsid w:val="009E58FB"/>
    <w:rsid w:val="009F1D56"/>
    <w:rsid w:val="009F6277"/>
    <w:rsid w:val="00A249BB"/>
    <w:rsid w:val="00A32E22"/>
    <w:rsid w:val="00A3468B"/>
    <w:rsid w:val="00A36F42"/>
    <w:rsid w:val="00A42658"/>
    <w:rsid w:val="00A72160"/>
    <w:rsid w:val="00A7371B"/>
    <w:rsid w:val="00A74487"/>
    <w:rsid w:val="00A74F35"/>
    <w:rsid w:val="00A80FD7"/>
    <w:rsid w:val="00A85136"/>
    <w:rsid w:val="00AB188F"/>
    <w:rsid w:val="00AB4C1F"/>
    <w:rsid w:val="00AC2796"/>
    <w:rsid w:val="00AC2E9D"/>
    <w:rsid w:val="00AC4F64"/>
    <w:rsid w:val="00AD0CAD"/>
    <w:rsid w:val="00AD75A2"/>
    <w:rsid w:val="00AE338C"/>
    <w:rsid w:val="00AE5CCC"/>
    <w:rsid w:val="00AE7422"/>
    <w:rsid w:val="00AF2AFA"/>
    <w:rsid w:val="00B31084"/>
    <w:rsid w:val="00B319FC"/>
    <w:rsid w:val="00B31A54"/>
    <w:rsid w:val="00B37563"/>
    <w:rsid w:val="00B55510"/>
    <w:rsid w:val="00B5594E"/>
    <w:rsid w:val="00B56EB8"/>
    <w:rsid w:val="00B60DC7"/>
    <w:rsid w:val="00B63609"/>
    <w:rsid w:val="00B73981"/>
    <w:rsid w:val="00B83DF9"/>
    <w:rsid w:val="00B8456D"/>
    <w:rsid w:val="00B87DAE"/>
    <w:rsid w:val="00B90CCF"/>
    <w:rsid w:val="00B91F50"/>
    <w:rsid w:val="00BA1CAB"/>
    <w:rsid w:val="00BB4140"/>
    <w:rsid w:val="00BC1FE4"/>
    <w:rsid w:val="00BC4B9F"/>
    <w:rsid w:val="00BD3C4E"/>
    <w:rsid w:val="00BD4972"/>
    <w:rsid w:val="00BE2C7A"/>
    <w:rsid w:val="00C222FC"/>
    <w:rsid w:val="00C231D8"/>
    <w:rsid w:val="00C23355"/>
    <w:rsid w:val="00C35F50"/>
    <w:rsid w:val="00C4546A"/>
    <w:rsid w:val="00C471AA"/>
    <w:rsid w:val="00C51626"/>
    <w:rsid w:val="00C51763"/>
    <w:rsid w:val="00C52E20"/>
    <w:rsid w:val="00C61137"/>
    <w:rsid w:val="00C6133F"/>
    <w:rsid w:val="00C6695B"/>
    <w:rsid w:val="00C74AAD"/>
    <w:rsid w:val="00C76D2F"/>
    <w:rsid w:val="00C87EE9"/>
    <w:rsid w:val="00CA1991"/>
    <w:rsid w:val="00CB2D8B"/>
    <w:rsid w:val="00CB6C32"/>
    <w:rsid w:val="00CC4F06"/>
    <w:rsid w:val="00CD6AB7"/>
    <w:rsid w:val="00CF522B"/>
    <w:rsid w:val="00D04049"/>
    <w:rsid w:val="00D115DA"/>
    <w:rsid w:val="00D1338A"/>
    <w:rsid w:val="00D440E1"/>
    <w:rsid w:val="00D524D2"/>
    <w:rsid w:val="00D53917"/>
    <w:rsid w:val="00D54AB9"/>
    <w:rsid w:val="00D56569"/>
    <w:rsid w:val="00D621F8"/>
    <w:rsid w:val="00D62CC0"/>
    <w:rsid w:val="00D63965"/>
    <w:rsid w:val="00D66851"/>
    <w:rsid w:val="00D7178B"/>
    <w:rsid w:val="00DA0818"/>
    <w:rsid w:val="00DA4575"/>
    <w:rsid w:val="00DB779A"/>
    <w:rsid w:val="00DC76A4"/>
    <w:rsid w:val="00DD4433"/>
    <w:rsid w:val="00DE29D1"/>
    <w:rsid w:val="00DE3E07"/>
    <w:rsid w:val="00DE5E50"/>
    <w:rsid w:val="00DF0CE0"/>
    <w:rsid w:val="00DF33A3"/>
    <w:rsid w:val="00E028CF"/>
    <w:rsid w:val="00E060C2"/>
    <w:rsid w:val="00E115CF"/>
    <w:rsid w:val="00E12F24"/>
    <w:rsid w:val="00E14441"/>
    <w:rsid w:val="00E222C5"/>
    <w:rsid w:val="00E35BEE"/>
    <w:rsid w:val="00E40E17"/>
    <w:rsid w:val="00E52A45"/>
    <w:rsid w:val="00E71A92"/>
    <w:rsid w:val="00E81847"/>
    <w:rsid w:val="00EA309E"/>
    <w:rsid w:val="00EB359B"/>
    <w:rsid w:val="00EB3DCB"/>
    <w:rsid w:val="00EC2023"/>
    <w:rsid w:val="00ED19AE"/>
    <w:rsid w:val="00ED74E9"/>
    <w:rsid w:val="00EE585E"/>
    <w:rsid w:val="00EE68A5"/>
    <w:rsid w:val="00EE71DE"/>
    <w:rsid w:val="00EF0D7A"/>
    <w:rsid w:val="00EF45B6"/>
    <w:rsid w:val="00EF6104"/>
    <w:rsid w:val="00F01599"/>
    <w:rsid w:val="00F3252A"/>
    <w:rsid w:val="00F42510"/>
    <w:rsid w:val="00F44EC4"/>
    <w:rsid w:val="00F452BD"/>
    <w:rsid w:val="00F60D9D"/>
    <w:rsid w:val="00F60F80"/>
    <w:rsid w:val="00F61EAF"/>
    <w:rsid w:val="00F63B6F"/>
    <w:rsid w:val="00F76BF8"/>
    <w:rsid w:val="00F771D2"/>
    <w:rsid w:val="00F820C1"/>
    <w:rsid w:val="00F930EA"/>
    <w:rsid w:val="00F93BC4"/>
    <w:rsid w:val="00F93CFB"/>
    <w:rsid w:val="00F9595F"/>
    <w:rsid w:val="00FA175D"/>
    <w:rsid w:val="00FA564F"/>
    <w:rsid w:val="00FA6A53"/>
    <w:rsid w:val="00FE18A7"/>
    <w:rsid w:val="00FE261F"/>
    <w:rsid w:val="00FF0A44"/>
    <w:rsid w:val="00FF5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uiPriority="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5E50"/>
  </w:style>
  <w:style w:type="paragraph" w:styleId="berschrift1">
    <w:name w:val="heading 1"/>
    <w:basedOn w:val="Standard"/>
    <w:next w:val="Standard"/>
    <w:link w:val="berschrift1Zchn"/>
    <w:uiPriority w:val="9"/>
    <w:qFormat/>
    <w:locked/>
    <w:rsid w:val="00F3252A"/>
    <w:pPr>
      <w:numPr>
        <w:numId w:val="24"/>
      </w:numPr>
      <w:spacing w:after="0" w:line="300" w:lineRule="exact"/>
      <w:outlineLvl w:val="0"/>
    </w:pPr>
    <w:rPr>
      <w:b/>
      <w:sz w:val="28"/>
    </w:rPr>
  </w:style>
  <w:style w:type="paragraph" w:styleId="berschrift2">
    <w:name w:val="heading 2"/>
    <w:basedOn w:val="Standard"/>
    <w:next w:val="Standard"/>
    <w:link w:val="berschrift2Zchn"/>
    <w:uiPriority w:val="9"/>
    <w:unhideWhenUsed/>
    <w:qFormat/>
    <w:locked/>
    <w:rsid w:val="004F4FD7"/>
    <w:pPr>
      <w:spacing w:after="0" w:line="300" w:lineRule="exact"/>
      <w:outlineLvl w:val="1"/>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locked/>
    <w:rsid w:val="007F3429"/>
    <w:pPr>
      <w:tabs>
        <w:tab w:val="center" w:pos="4536"/>
        <w:tab w:val="right" w:pos="9072"/>
      </w:tabs>
      <w:spacing w:after="0" w:line="240" w:lineRule="auto"/>
    </w:pPr>
  </w:style>
  <w:style w:type="character" w:customStyle="1" w:styleId="KopfzeileZchn">
    <w:name w:val="Kopfzeile Zchn"/>
    <w:basedOn w:val="Absatz-Standardschriftart"/>
    <w:link w:val="Kopfzeile"/>
    <w:rsid w:val="007F3429"/>
  </w:style>
  <w:style w:type="paragraph" w:styleId="Fuzeile">
    <w:name w:val="footer"/>
    <w:basedOn w:val="Standard"/>
    <w:link w:val="FuzeileZchn"/>
    <w:unhideWhenUsed/>
    <w:locked/>
    <w:rsid w:val="007F3429"/>
    <w:pPr>
      <w:tabs>
        <w:tab w:val="center" w:pos="4536"/>
        <w:tab w:val="right" w:pos="9072"/>
      </w:tabs>
      <w:spacing w:after="0" w:line="240" w:lineRule="auto"/>
    </w:pPr>
  </w:style>
  <w:style w:type="character" w:customStyle="1" w:styleId="FuzeileZchn">
    <w:name w:val="Fußzeile Zchn"/>
    <w:basedOn w:val="Absatz-Standardschriftart"/>
    <w:link w:val="Fuzeile"/>
    <w:rsid w:val="007F3429"/>
  </w:style>
  <w:style w:type="paragraph" w:styleId="Sprechblasentext">
    <w:name w:val="Balloon Text"/>
    <w:basedOn w:val="Standard"/>
    <w:link w:val="SprechblasentextZchn"/>
    <w:uiPriority w:val="99"/>
    <w:semiHidden/>
    <w:unhideWhenUsed/>
    <w:locked/>
    <w:rsid w:val="007F34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3429"/>
    <w:rPr>
      <w:rFonts w:ascii="Tahoma" w:hAnsi="Tahoma" w:cs="Tahoma"/>
      <w:sz w:val="16"/>
      <w:szCs w:val="16"/>
    </w:rPr>
  </w:style>
  <w:style w:type="paragraph" w:styleId="StandardWeb">
    <w:name w:val="Normal (Web)"/>
    <w:basedOn w:val="Standard"/>
    <w:uiPriority w:val="99"/>
    <w:semiHidden/>
    <w:unhideWhenUsed/>
    <w:locked/>
    <w:rsid w:val="00924703"/>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59"/>
    <w:locked/>
    <w:rsid w:val="00435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Aufzählung"/>
    <w:basedOn w:val="Standard"/>
    <w:link w:val="ListenabsatzZchn"/>
    <w:uiPriority w:val="34"/>
    <w:qFormat/>
    <w:locked/>
    <w:rsid w:val="00B8456D"/>
    <w:pPr>
      <w:ind w:left="720"/>
      <w:contextualSpacing/>
    </w:pPr>
  </w:style>
  <w:style w:type="character" w:customStyle="1" w:styleId="berschrift1Zchn">
    <w:name w:val="Überschrift 1 Zchn"/>
    <w:basedOn w:val="Absatz-Standardschriftart"/>
    <w:link w:val="berschrift1"/>
    <w:uiPriority w:val="9"/>
    <w:rsid w:val="00F3252A"/>
    <w:rPr>
      <w:b/>
      <w:sz w:val="28"/>
    </w:rPr>
  </w:style>
  <w:style w:type="character" w:styleId="Hyperlink">
    <w:name w:val="Hyperlink"/>
    <w:basedOn w:val="Absatz-Standardschriftart"/>
    <w:uiPriority w:val="99"/>
    <w:unhideWhenUsed/>
    <w:locked/>
    <w:rsid w:val="001E27E8"/>
    <w:rPr>
      <w:color w:val="0000FF" w:themeColor="hyperlink"/>
      <w:u w:val="single"/>
    </w:rPr>
  </w:style>
  <w:style w:type="character" w:customStyle="1" w:styleId="berschrift2Zchn">
    <w:name w:val="Überschrift 2 Zchn"/>
    <w:basedOn w:val="Absatz-Standardschriftart"/>
    <w:link w:val="berschrift2"/>
    <w:uiPriority w:val="9"/>
    <w:rsid w:val="004F4FD7"/>
    <w:rPr>
      <w:b/>
      <w:sz w:val="24"/>
      <w:u w:val="single"/>
    </w:rPr>
  </w:style>
  <w:style w:type="paragraph" w:styleId="Beschriftung">
    <w:name w:val="caption"/>
    <w:basedOn w:val="Standard"/>
    <w:next w:val="Standard"/>
    <w:uiPriority w:val="35"/>
    <w:semiHidden/>
    <w:unhideWhenUsed/>
    <w:qFormat/>
    <w:locked/>
    <w:rsid w:val="007F1BAA"/>
    <w:pPr>
      <w:spacing w:line="240" w:lineRule="auto"/>
    </w:pPr>
    <w:rPr>
      <w:b/>
      <w:bCs/>
      <w:color w:val="4F81BD" w:themeColor="accent1"/>
      <w:sz w:val="18"/>
      <w:szCs w:val="18"/>
    </w:rPr>
  </w:style>
  <w:style w:type="paragraph" w:customStyle="1" w:styleId="Aufzhlungb">
    <w:name w:val="Aufzählung b"/>
    <w:basedOn w:val="Listenabsatz"/>
    <w:qFormat/>
    <w:rsid w:val="000376D6"/>
    <w:pPr>
      <w:numPr>
        <w:numId w:val="21"/>
      </w:numPr>
      <w:spacing w:after="0"/>
    </w:pPr>
    <w:rPr>
      <w:rFonts w:ascii="Calibri" w:hAnsi="Calibri" w:cstheme="minorHAnsi"/>
      <w:lang w:val="de-AT"/>
    </w:rPr>
  </w:style>
  <w:style w:type="character" w:styleId="Kommentarzeichen">
    <w:name w:val="annotation reference"/>
    <w:basedOn w:val="Absatz-Standardschriftart"/>
    <w:uiPriority w:val="99"/>
    <w:semiHidden/>
    <w:unhideWhenUsed/>
    <w:locked/>
    <w:rsid w:val="005B63E4"/>
    <w:rPr>
      <w:sz w:val="16"/>
      <w:szCs w:val="16"/>
    </w:rPr>
  </w:style>
  <w:style w:type="paragraph" w:styleId="Kommentartext">
    <w:name w:val="annotation text"/>
    <w:basedOn w:val="Standard"/>
    <w:link w:val="KommentartextZchn"/>
    <w:uiPriority w:val="99"/>
    <w:semiHidden/>
    <w:unhideWhenUsed/>
    <w:locked/>
    <w:rsid w:val="005B63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63E4"/>
    <w:rPr>
      <w:sz w:val="20"/>
      <w:szCs w:val="20"/>
    </w:rPr>
  </w:style>
  <w:style w:type="paragraph" w:styleId="Kommentarthema">
    <w:name w:val="annotation subject"/>
    <w:basedOn w:val="Kommentartext"/>
    <w:next w:val="Kommentartext"/>
    <w:link w:val="KommentarthemaZchn"/>
    <w:uiPriority w:val="99"/>
    <w:semiHidden/>
    <w:unhideWhenUsed/>
    <w:locked/>
    <w:rsid w:val="005B63E4"/>
    <w:rPr>
      <w:b/>
      <w:bCs/>
    </w:rPr>
  </w:style>
  <w:style w:type="character" w:customStyle="1" w:styleId="KommentarthemaZchn">
    <w:name w:val="Kommentarthema Zchn"/>
    <w:basedOn w:val="KommentartextZchn"/>
    <w:link w:val="Kommentarthema"/>
    <w:uiPriority w:val="99"/>
    <w:semiHidden/>
    <w:rsid w:val="005B63E4"/>
    <w:rPr>
      <w:b/>
      <w:bCs/>
      <w:sz w:val="20"/>
      <w:szCs w:val="20"/>
    </w:rPr>
  </w:style>
  <w:style w:type="character" w:customStyle="1" w:styleId="ListenabsatzZchn">
    <w:name w:val="Listenabsatz Zchn"/>
    <w:aliases w:val="Aufzählung Zchn"/>
    <w:basedOn w:val="Absatz-Standardschriftart"/>
    <w:link w:val="Listenabsatz"/>
    <w:uiPriority w:val="34"/>
    <w:rsid w:val="00EF45B6"/>
  </w:style>
  <w:style w:type="paragraph" w:styleId="Verzeichnis1">
    <w:name w:val="toc 1"/>
    <w:basedOn w:val="Standard"/>
    <w:next w:val="Standard"/>
    <w:autoRedefine/>
    <w:uiPriority w:val="39"/>
    <w:unhideWhenUsed/>
    <w:locked/>
    <w:rsid w:val="004F4FD7"/>
    <w:pPr>
      <w:spacing w:after="100"/>
    </w:pPr>
  </w:style>
  <w:style w:type="paragraph" w:styleId="Verzeichnis2">
    <w:name w:val="toc 2"/>
    <w:basedOn w:val="Standard"/>
    <w:next w:val="Standard"/>
    <w:autoRedefine/>
    <w:uiPriority w:val="39"/>
    <w:unhideWhenUsed/>
    <w:locked/>
    <w:rsid w:val="004F4FD7"/>
    <w:pPr>
      <w:spacing w:after="100"/>
      <w:ind w:left="220"/>
    </w:pPr>
  </w:style>
  <w:style w:type="paragraph" w:customStyle="1" w:styleId="berschrift3b">
    <w:name w:val="Überschrift 3b"/>
    <w:basedOn w:val="berschrift2"/>
    <w:qFormat/>
    <w:rsid w:val="00BB4140"/>
    <w:pPr>
      <w:spacing w:before="120" w:after="120" w:line="240" w:lineRule="auto"/>
      <w:jc w:val="both"/>
    </w:pPr>
    <w:rPr>
      <w:rFonts w:ascii="Calibri" w:eastAsia="Times New Roman" w:hAnsi="Calibri"/>
      <w:b w:val="0"/>
      <w:color w:val="2E5DAD"/>
      <w:sz w:val="22"/>
      <w:lang w:val="en-US" w:bidi="en-US"/>
    </w:rPr>
  </w:style>
  <w:style w:type="paragraph" w:customStyle="1" w:styleId="KeinAbsatzformat">
    <w:name w:val="[Kein Absatzformat]"/>
    <w:rsid w:val="00824E29"/>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uiPriority="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5E50"/>
  </w:style>
  <w:style w:type="paragraph" w:styleId="berschrift1">
    <w:name w:val="heading 1"/>
    <w:basedOn w:val="Standard"/>
    <w:next w:val="Standard"/>
    <w:link w:val="berschrift1Zchn"/>
    <w:uiPriority w:val="9"/>
    <w:qFormat/>
    <w:locked/>
    <w:rsid w:val="00F3252A"/>
    <w:pPr>
      <w:numPr>
        <w:numId w:val="24"/>
      </w:numPr>
      <w:spacing w:after="0" w:line="300" w:lineRule="exact"/>
      <w:outlineLvl w:val="0"/>
    </w:pPr>
    <w:rPr>
      <w:b/>
      <w:sz w:val="28"/>
    </w:rPr>
  </w:style>
  <w:style w:type="paragraph" w:styleId="berschrift2">
    <w:name w:val="heading 2"/>
    <w:basedOn w:val="Standard"/>
    <w:next w:val="Standard"/>
    <w:link w:val="berschrift2Zchn"/>
    <w:uiPriority w:val="9"/>
    <w:unhideWhenUsed/>
    <w:qFormat/>
    <w:locked/>
    <w:rsid w:val="004F4FD7"/>
    <w:pPr>
      <w:spacing w:after="0" w:line="300" w:lineRule="exact"/>
      <w:outlineLvl w:val="1"/>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locked/>
    <w:rsid w:val="007F3429"/>
    <w:pPr>
      <w:tabs>
        <w:tab w:val="center" w:pos="4536"/>
        <w:tab w:val="right" w:pos="9072"/>
      </w:tabs>
      <w:spacing w:after="0" w:line="240" w:lineRule="auto"/>
    </w:pPr>
  </w:style>
  <w:style w:type="character" w:customStyle="1" w:styleId="KopfzeileZchn">
    <w:name w:val="Kopfzeile Zchn"/>
    <w:basedOn w:val="Absatz-Standardschriftart"/>
    <w:link w:val="Kopfzeile"/>
    <w:rsid w:val="007F3429"/>
  </w:style>
  <w:style w:type="paragraph" w:styleId="Fuzeile">
    <w:name w:val="footer"/>
    <w:basedOn w:val="Standard"/>
    <w:link w:val="FuzeileZchn"/>
    <w:unhideWhenUsed/>
    <w:locked/>
    <w:rsid w:val="007F3429"/>
    <w:pPr>
      <w:tabs>
        <w:tab w:val="center" w:pos="4536"/>
        <w:tab w:val="right" w:pos="9072"/>
      </w:tabs>
      <w:spacing w:after="0" w:line="240" w:lineRule="auto"/>
    </w:pPr>
  </w:style>
  <w:style w:type="character" w:customStyle="1" w:styleId="FuzeileZchn">
    <w:name w:val="Fußzeile Zchn"/>
    <w:basedOn w:val="Absatz-Standardschriftart"/>
    <w:link w:val="Fuzeile"/>
    <w:rsid w:val="007F3429"/>
  </w:style>
  <w:style w:type="paragraph" w:styleId="Sprechblasentext">
    <w:name w:val="Balloon Text"/>
    <w:basedOn w:val="Standard"/>
    <w:link w:val="SprechblasentextZchn"/>
    <w:uiPriority w:val="99"/>
    <w:semiHidden/>
    <w:unhideWhenUsed/>
    <w:locked/>
    <w:rsid w:val="007F34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3429"/>
    <w:rPr>
      <w:rFonts w:ascii="Tahoma" w:hAnsi="Tahoma" w:cs="Tahoma"/>
      <w:sz w:val="16"/>
      <w:szCs w:val="16"/>
    </w:rPr>
  </w:style>
  <w:style w:type="paragraph" w:styleId="StandardWeb">
    <w:name w:val="Normal (Web)"/>
    <w:basedOn w:val="Standard"/>
    <w:uiPriority w:val="99"/>
    <w:semiHidden/>
    <w:unhideWhenUsed/>
    <w:locked/>
    <w:rsid w:val="00924703"/>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59"/>
    <w:locked/>
    <w:rsid w:val="00435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Aufzählung"/>
    <w:basedOn w:val="Standard"/>
    <w:link w:val="ListenabsatzZchn"/>
    <w:uiPriority w:val="34"/>
    <w:qFormat/>
    <w:locked/>
    <w:rsid w:val="00B8456D"/>
    <w:pPr>
      <w:ind w:left="720"/>
      <w:contextualSpacing/>
    </w:pPr>
  </w:style>
  <w:style w:type="character" w:customStyle="1" w:styleId="berschrift1Zchn">
    <w:name w:val="Überschrift 1 Zchn"/>
    <w:basedOn w:val="Absatz-Standardschriftart"/>
    <w:link w:val="berschrift1"/>
    <w:uiPriority w:val="9"/>
    <w:rsid w:val="00F3252A"/>
    <w:rPr>
      <w:b/>
      <w:sz w:val="28"/>
    </w:rPr>
  </w:style>
  <w:style w:type="character" w:styleId="Hyperlink">
    <w:name w:val="Hyperlink"/>
    <w:basedOn w:val="Absatz-Standardschriftart"/>
    <w:uiPriority w:val="99"/>
    <w:unhideWhenUsed/>
    <w:locked/>
    <w:rsid w:val="001E27E8"/>
    <w:rPr>
      <w:color w:val="0000FF" w:themeColor="hyperlink"/>
      <w:u w:val="single"/>
    </w:rPr>
  </w:style>
  <w:style w:type="character" w:customStyle="1" w:styleId="berschrift2Zchn">
    <w:name w:val="Überschrift 2 Zchn"/>
    <w:basedOn w:val="Absatz-Standardschriftart"/>
    <w:link w:val="berschrift2"/>
    <w:uiPriority w:val="9"/>
    <w:rsid w:val="004F4FD7"/>
    <w:rPr>
      <w:b/>
      <w:sz w:val="24"/>
      <w:u w:val="single"/>
    </w:rPr>
  </w:style>
  <w:style w:type="paragraph" w:styleId="Beschriftung">
    <w:name w:val="caption"/>
    <w:basedOn w:val="Standard"/>
    <w:next w:val="Standard"/>
    <w:uiPriority w:val="35"/>
    <w:semiHidden/>
    <w:unhideWhenUsed/>
    <w:qFormat/>
    <w:locked/>
    <w:rsid w:val="007F1BAA"/>
    <w:pPr>
      <w:spacing w:line="240" w:lineRule="auto"/>
    </w:pPr>
    <w:rPr>
      <w:b/>
      <w:bCs/>
      <w:color w:val="4F81BD" w:themeColor="accent1"/>
      <w:sz w:val="18"/>
      <w:szCs w:val="18"/>
    </w:rPr>
  </w:style>
  <w:style w:type="paragraph" w:customStyle="1" w:styleId="Aufzhlungb">
    <w:name w:val="Aufzählung b"/>
    <w:basedOn w:val="Listenabsatz"/>
    <w:qFormat/>
    <w:rsid w:val="000376D6"/>
    <w:pPr>
      <w:numPr>
        <w:numId w:val="21"/>
      </w:numPr>
      <w:spacing w:after="0"/>
    </w:pPr>
    <w:rPr>
      <w:rFonts w:ascii="Calibri" w:hAnsi="Calibri" w:cstheme="minorHAnsi"/>
      <w:lang w:val="de-AT"/>
    </w:rPr>
  </w:style>
  <w:style w:type="character" w:styleId="Kommentarzeichen">
    <w:name w:val="annotation reference"/>
    <w:basedOn w:val="Absatz-Standardschriftart"/>
    <w:uiPriority w:val="99"/>
    <w:semiHidden/>
    <w:unhideWhenUsed/>
    <w:locked/>
    <w:rsid w:val="005B63E4"/>
    <w:rPr>
      <w:sz w:val="16"/>
      <w:szCs w:val="16"/>
    </w:rPr>
  </w:style>
  <w:style w:type="paragraph" w:styleId="Kommentartext">
    <w:name w:val="annotation text"/>
    <w:basedOn w:val="Standard"/>
    <w:link w:val="KommentartextZchn"/>
    <w:uiPriority w:val="99"/>
    <w:semiHidden/>
    <w:unhideWhenUsed/>
    <w:locked/>
    <w:rsid w:val="005B63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63E4"/>
    <w:rPr>
      <w:sz w:val="20"/>
      <w:szCs w:val="20"/>
    </w:rPr>
  </w:style>
  <w:style w:type="paragraph" w:styleId="Kommentarthema">
    <w:name w:val="annotation subject"/>
    <w:basedOn w:val="Kommentartext"/>
    <w:next w:val="Kommentartext"/>
    <w:link w:val="KommentarthemaZchn"/>
    <w:uiPriority w:val="99"/>
    <w:semiHidden/>
    <w:unhideWhenUsed/>
    <w:locked/>
    <w:rsid w:val="005B63E4"/>
    <w:rPr>
      <w:b/>
      <w:bCs/>
    </w:rPr>
  </w:style>
  <w:style w:type="character" w:customStyle="1" w:styleId="KommentarthemaZchn">
    <w:name w:val="Kommentarthema Zchn"/>
    <w:basedOn w:val="KommentartextZchn"/>
    <w:link w:val="Kommentarthema"/>
    <w:uiPriority w:val="99"/>
    <w:semiHidden/>
    <w:rsid w:val="005B63E4"/>
    <w:rPr>
      <w:b/>
      <w:bCs/>
      <w:sz w:val="20"/>
      <w:szCs w:val="20"/>
    </w:rPr>
  </w:style>
  <w:style w:type="character" w:customStyle="1" w:styleId="ListenabsatzZchn">
    <w:name w:val="Listenabsatz Zchn"/>
    <w:aliases w:val="Aufzählung Zchn"/>
    <w:basedOn w:val="Absatz-Standardschriftart"/>
    <w:link w:val="Listenabsatz"/>
    <w:uiPriority w:val="34"/>
    <w:rsid w:val="00EF45B6"/>
  </w:style>
  <w:style w:type="paragraph" w:styleId="Verzeichnis1">
    <w:name w:val="toc 1"/>
    <w:basedOn w:val="Standard"/>
    <w:next w:val="Standard"/>
    <w:autoRedefine/>
    <w:uiPriority w:val="39"/>
    <w:unhideWhenUsed/>
    <w:locked/>
    <w:rsid w:val="004F4FD7"/>
    <w:pPr>
      <w:spacing w:after="100"/>
    </w:pPr>
  </w:style>
  <w:style w:type="paragraph" w:styleId="Verzeichnis2">
    <w:name w:val="toc 2"/>
    <w:basedOn w:val="Standard"/>
    <w:next w:val="Standard"/>
    <w:autoRedefine/>
    <w:uiPriority w:val="39"/>
    <w:unhideWhenUsed/>
    <w:locked/>
    <w:rsid w:val="004F4FD7"/>
    <w:pPr>
      <w:spacing w:after="100"/>
      <w:ind w:left="220"/>
    </w:pPr>
  </w:style>
  <w:style w:type="paragraph" w:customStyle="1" w:styleId="berschrift3b">
    <w:name w:val="Überschrift 3b"/>
    <w:basedOn w:val="berschrift2"/>
    <w:qFormat/>
    <w:rsid w:val="00BB4140"/>
    <w:pPr>
      <w:spacing w:before="120" w:after="120" w:line="240" w:lineRule="auto"/>
      <w:jc w:val="both"/>
    </w:pPr>
    <w:rPr>
      <w:rFonts w:ascii="Calibri" w:eastAsia="Times New Roman" w:hAnsi="Calibri"/>
      <w:b w:val="0"/>
      <w:color w:val="2E5DAD"/>
      <w:sz w:val="22"/>
      <w:lang w:val="en-US" w:bidi="en-US"/>
    </w:rPr>
  </w:style>
  <w:style w:type="paragraph" w:customStyle="1" w:styleId="KeinAbsatzformat">
    <w:name w:val="[Kein Absatzformat]"/>
    <w:rsid w:val="00824E29"/>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996">
      <w:bodyDiv w:val="1"/>
      <w:marLeft w:val="0"/>
      <w:marRight w:val="0"/>
      <w:marTop w:val="0"/>
      <w:marBottom w:val="0"/>
      <w:divBdr>
        <w:top w:val="none" w:sz="0" w:space="0" w:color="auto"/>
        <w:left w:val="none" w:sz="0" w:space="0" w:color="auto"/>
        <w:bottom w:val="none" w:sz="0" w:space="0" w:color="auto"/>
        <w:right w:val="none" w:sz="0" w:space="0" w:color="auto"/>
      </w:divBdr>
    </w:div>
    <w:div w:id="112213351">
      <w:bodyDiv w:val="1"/>
      <w:marLeft w:val="0"/>
      <w:marRight w:val="0"/>
      <w:marTop w:val="0"/>
      <w:marBottom w:val="0"/>
      <w:divBdr>
        <w:top w:val="none" w:sz="0" w:space="0" w:color="auto"/>
        <w:left w:val="none" w:sz="0" w:space="0" w:color="auto"/>
        <w:bottom w:val="none" w:sz="0" w:space="0" w:color="auto"/>
        <w:right w:val="none" w:sz="0" w:space="0" w:color="auto"/>
      </w:divBdr>
    </w:div>
    <w:div w:id="246304069">
      <w:bodyDiv w:val="1"/>
      <w:marLeft w:val="0"/>
      <w:marRight w:val="0"/>
      <w:marTop w:val="0"/>
      <w:marBottom w:val="0"/>
      <w:divBdr>
        <w:top w:val="none" w:sz="0" w:space="0" w:color="auto"/>
        <w:left w:val="none" w:sz="0" w:space="0" w:color="auto"/>
        <w:bottom w:val="none" w:sz="0" w:space="0" w:color="auto"/>
        <w:right w:val="none" w:sz="0" w:space="0" w:color="auto"/>
      </w:divBdr>
      <w:divsChild>
        <w:div w:id="495649898">
          <w:marLeft w:val="274"/>
          <w:marRight w:val="0"/>
          <w:marTop w:val="0"/>
          <w:marBottom w:val="0"/>
          <w:divBdr>
            <w:top w:val="none" w:sz="0" w:space="0" w:color="auto"/>
            <w:left w:val="none" w:sz="0" w:space="0" w:color="auto"/>
            <w:bottom w:val="none" w:sz="0" w:space="0" w:color="auto"/>
            <w:right w:val="none" w:sz="0" w:space="0" w:color="auto"/>
          </w:divBdr>
        </w:div>
        <w:div w:id="1579559260">
          <w:marLeft w:val="274"/>
          <w:marRight w:val="0"/>
          <w:marTop w:val="0"/>
          <w:marBottom w:val="0"/>
          <w:divBdr>
            <w:top w:val="none" w:sz="0" w:space="0" w:color="auto"/>
            <w:left w:val="none" w:sz="0" w:space="0" w:color="auto"/>
            <w:bottom w:val="none" w:sz="0" w:space="0" w:color="auto"/>
            <w:right w:val="none" w:sz="0" w:space="0" w:color="auto"/>
          </w:divBdr>
        </w:div>
        <w:div w:id="1828398952">
          <w:marLeft w:val="274"/>
          <w:marRight w:val="0"/>
          <w:marTop w:val="0"/>
          <w:marBottom w:val="0"/>
          <w:divBdr>
            <w:top w:val="none" w:sz="0" w:space="0" w:color="auto"/>
            <w:left w:val="none" w:sz="0" w:space="0" w:color="auto"/>
            <w:bottom w:val="none" w:sz="0" w:space="0" w:color="auto"/>
            <w:right w:val="none" w:sz="0" w:space="0" w:color="auto"/>
          </w:divBdr>
        </w:div>
        <w:div w:id="1359357942">
          <w:marLeft w:val="274"/>
          <w:marRight w:val="0"/>
          <w:marTop w:val="0"/>
          <w:marBottom w:val="0"/>
          <w:divBdr>
            <w:top w:val="none" w:sz="0" w:space="0" w:color="auto"/>
            <w:left w:val="none" w:sz="0" w:space="0" w:color="auto"/>
            <w:bottom w:val="none" w:sz="0" w:space="0" w:color="auto"/>
            <w:right w:val="none" w:sz="0" w:space="0" w:color="auto"/>
          </w:divBdr>
        </w:div>
        <w:div w:id="330958092">
          <w:marLeft w:val="274"/>
          <w:marRight w:val="0"/>
          <w:marTop w:val="0"/>
          <w:marBottom w:val="0"/>
          <w:divBdr>
            <w:top w:val="none" w:sz="0" w:space="0" w:color="auto"/>
            <w:left w:val="none" w:sz="0" w:space="0" w:color="auto"/>
            <w:bottom w:val="none" w:sz="0" w:space="0" w:color="auto"/>
            <w:right w:val="none" w:sz="0" w:space="0" w:color="auto"/>
          </w:divBdr>
        </w:div>
        <w:div w:id="1297220472">
          <w:marLeft w:val="274"/>
          <w:marRight w:val="0"/>
          <w:marTop w:val="0"/>
          <w:marBottom w:val="0"/>
          <w:divBdr>
            <w:top w:val="none" w:sz="0" w:space="0" w:color="auto"/>
            <w:left w:val="none" w:sz="0" w:space="0" w:color="auto"/>
            <w:bottom w:val="none" w:sz="0" w:space="0" w:color="auto"/>
            <w:right w:val="none" w:sz="0" w:space="0" w:color="auto"/>
          </w:divBdr>
        </w:div>
        <w:div w:id="1649241032">
          <w:marLeft w:val="274"/>
          <w:marRight w:val="0"/>
          <w:marTop w:val="0"/>
          <w:marBottom w:val="0"/>
          <w:divBdr>
            <w:top w:val="none" w:sz="0" w:space="0" w:color="auto"/>
            <w:left w:val="none" w:sz="0" w:space="0" w:color="auto"/>
            <w:bottom w:val="none" w:sz="0" w:space="0" w:color="auto"/>
            <w:right w:val="none" w:sz="0" w:space="0" w:color="auto"/>
          </w:divBdr>
        </w:div>
        <w:div w:id="91586424">
          <w:marLeft w:val="274"/>
          <w:marRight w:val="0"/>
          <w:marTop w:val="0"/>
          <w:marBottom w:val="0"/>
          <w:divBdr>
            <w:top w:val="none" w:sz="0" w:space="0" w:color="auto"/>
            <w:left w:val="none" w:sz="0" w:space="0" w:color="auto"/>
            <w:bottom w:val="none" w:sz="0" w:space="0" w:color="auto"/>
            <w:right w:val="none" w:sz="0" w:space="0" w:color="auto"/>
          </w:divBdr>
        </w:div>
        <w:div w:id="1698769128">
          <w:marLeft w:val="274"/>
          <w:marRight w:val="0"/>
          <w:marTop w:val="0"/>
          <w:marBottom w:val="0"/>
          <w:divBdr>
            <w:top w:val="none" w:sz="0" w:space="0" w:color="auto"/>
            <w:left w:val="none" w:sz="0" w:space="0" w:color="auto"/>
            <w:bottom w:val="none" w:sz="0" w:space="0" w:color="auto"/>
            <w:right w:val="none" w:sz="0" w:space="0" w:color="auto"/>
          </w:divBdr>
        </w:div>
        <w:div w:id="247155130">
          <w:marLeft w:val="274"/>
          <w:marRight w:val="0"/>
          <w:marTop w:val="0"/>
          <w:marBottom w:val="0"/>
          <w:divBdr>
            <w:top w:val="none" w:sz="0" w:space="0" w:color="auto"/>
            <w:left w:val="none" w:sz="0" w:space="0" w:color="auto"/>
            <w:bottom w:val="none" w:sz="0" w:space="0" w:color="auto"/>
            <w:right w:val="none" w:sz="0" w:space="0" w:color="auto"/>
          </w:divBdr>
        </w:div>
      </w:divsChild>
    </w:div>
    <w:div w:id="391195815">
      <w:bodyDiv w:val="1"/>
      <w:marLeft w:val="0"/>
      <w:marRight w:val="0"/>
      <w:marTop w:val="0"/>
      <w:marBottom w:val="0"/>
      <w:divBdr>
        <w:top w:val="none" w:sz="0" w:space="0" w:color="auto"/>
        <w:left w:val="none" w:sz="0" w:space="0" w:color="auto"/>
        <w:bottom w:val="none" w:sz="0" w:space="0" w:color="auto"/>
        <w:right w:val="none" w:sz="0" w:space="0" w:color="auto"/>
      </w:divBdr>
    </w:div>
    <w:div w:id="579028709">
      <w:bodyDiv w:val="1"/>
      <w:marLeft w:val="0"/>
      <w:marRight w:val="0"/>
      <w:marTop w:val="0"/>
      <w:marBottom w:val="0"/>
      <w:divBdr>
        <w:top w:val="none" w:sz="0" w:space="0" w:color="auto"/>
        <w:left w:val="none" w:sz="0" w:space="0" w:color="auto"/>
        <w:bottom w:val="none" w:sz="0" w:space="0" w:color="auto"/>
        <w:right w:val="none" w:sz="0" w:space="0" w:color="auto"/>
      </w:divBdr>
    </w:div>
    <w:div w:id="674725454">
      <w:bodyDiv w:val="1"/>
      <w:marLeft w:val="0"/>
      <w:marRight w:val="0"/>
      <w:marTop w:val="0"/>
      <w:marBottom w:val="0"/>
      <w:divBdr>
        <w:top w:val="none" w:sz="0" w:space="0" w:color="auto"/>
        <w:left w:val="none" w:sz="0" w:space="0" w:color="auto"/>
        <w:bottom w:val="none" w:sz="0" w:space="0" w:color="auto"/>
        <w:right w:val="none" w:sz="0" w:space="0" w:color="auto"/>
      </w:divBdr>
    </w:div>
    <w:div w:id="895631181">
      <w:bodyDiv w:val="1"/>
      <w:marLeft w:val="0"/>
      <w:marRight w:val="0"/>
      <w:marTop w:val="0"/>
      <w:marBottom w:val="0"/>
      <w:divBdr>
        <w:top w:val="none" w:sz="0" w:space="0" w:color="auto"/>
        <w:left w:val="none" w:sz="0" w:space="0" w:color="auto"/>
        <w:bottom w:val="none" w:sz="0" w:space="0" w:color="auto"/>
        <w:right w:val="none" w:sz="0" w:space="0" w:color="auto"/>
      </w:divBdr>
    </w:div>
    <w:div w:id="946430341">
      <w:bodyDiv w:val="1"/>
      <w:marLeft w:val="0"/>
      <w:marRight w:val="0"/>
      <w:marTop w:val="0"/>
      <w:marBottom w:val="0"/>
      <w:divBdr>
        <w:top w:val="none" w:sz="0" w:space="0" w:color="auto"/>
        <w:left w:val="none" w:sz="0" w:space="0" w:color="auto"/>
        <w:bottom w:val="none" w:sz="0" w:space="0" w:color="auto"/>
        <w:right w:val="none" w:sz="0" w:space="0" w:color="auto"/>
      </w:divBdr>
    </w:div>
    <w:div w:id="1051927505">
      <w:bodyDiv w:val="1"/>
      <w:marLeft w:val="0"/>
      <w:marRight w:val="0"/>
      <w:marTop w:val="0"/>
      <w:marBottom w:val="0"/>
      <w:divBdr>
        <w:top w:val="none" w:sz="0" w:space="0" w:color="auto"/>
        <w:left w:val="none" w:sz="0" w:space="0" w:color="auto"/>
        <w:bottom w:val="none" w:sz="0" w:space="0" w:color="auto"/>
        <w:right w:val="none" w:sz="0" w:space="0" w:color="auto"/>
      </w:divBdr>
    </w:div>
    <w:div w:id="1071733124">
      <w:bodyDiv w:val="1"/>
      <w:marLeft w:val="0"/>
      <w:marRight w:val="0"/>
      <w:marTop w:val="0"/>
      <w:marBottom w:val="0"/>
      <w:divBdr>
        <w:top w:val="none" w:sz="0" w:space="0" w:color="auto"/>
        <w:left w:val="none" w:sz="0" w:space="0" w:color="auto"/>
        <w:bottom w:val="none" w:sz="0" w:space="0" w:color="auto"/>
        <w:right w:val="none" w:sz="0" w:space="0" w:color="auto"/>
      </w:divBdr>
    </w:div>
    <w:div w:id="1159463381">
      <w:bodyDiv w:val="1"/>
      <w:marLeft w:val="0"/>
      <w:marRight w:val="0"/>
      <w:marTop w:val="0"/>
      <w:marBottom w:val="0"/>
      <w:divBdr>
        <w:top w:val="none" w:sz="0" w:space="0" w:color="auto"/>
        <w:left w:val="none" w:sz="0" w:space="0" w:color="auto"/>
        <w:bottom w:val="none" w:sz="0" w:space="0" w:color="auto"/>
        <w:right w:val="none" w:sz="0" w:space="0" w:color="auto"/>
      </w:divBdr>
    </w:div>
    <w:div w:id="1163936798">
      <w:bodyDiv w:val="1"/>
      <w:marLeft w:val="0"/>
      <w:marRight w:val="0"/>
      <w:marTop w:val="0"/>
      <w:marBottom w:val="0"/>
      <w:divBdr>
        <w:top w:val="none" w:sz="0" w:space="0" w:color="auto"/>
        <w:left w:val="none" w:sz="0" w:space="0" w:color="auto"/>
        <w:bottom w:val="none" w:sz="0" w:space="0" w:color="auto"/>
        <w:right w:val="none" w:sz="0" w:space="0" w:color="auto"/>
      </w:divBdr>
    </w:div>
    <w:div w:id="124579495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78411599">
      <w:bodyDiv w:val="1"/>
      <w:marLeft w:val="0"/>
      <w:marRight w:val="0"/>
      <w:marTop w:val="0"/>
      <w:marBottom w:val="0"/>
      <w:divBdr>
        <w:top w:val="none" w:sz="0" w:space="0" w:color="auto"/>
        <w:left w:val="none" w:sz="0" w:space="0" w:color="auto"/>
        <w:bottom w:val="none" w:sz="0" w:space="0" w:color="auto"/>
        <w:right w:val="none" w:sz="0" w:space="0" w:color="auto"/>
      </w:divBdr>
    </w:div>
    <w:div w:id="1332368313">
      <w:bodyDiv w:val="1"/>
      <w:marLeft w:val="0"/>
      <w:marRight w:val="0"/>
      <w:marTop w:val="0"/>
      <w:marBottom w:val="0"/>
      <w:divBdr>
        <w:top w:val="none" w:sz="0" w:space="0" w:color="auto"/>
        <w:left w:val="none" w:sz="0" w:space="0" w:color="auto"/>
        <w:bottom w:val="none" w:sz="0" w:space="0" w:color="auto"/>
        <w:right w:val="none" w:sz="0" w:space="0" w:color="auto"/>
      </w:divBdr>
    </w:div>
    <w:div w:id="1362853827">
      <w:bodyDiv w:val="1"/>
      <w:marLeft w:val="0"/>
      <w:marRight w:val="0"/>
      <w:marTop w:val="0"/>
      <w:marBottom w:val="0"/>
      <w:divBdr>
        <w:top w:val="none" w:sz="0" w:space="0" w:color="auto"/>
        <w:left w:val="none" w:sz="0" w:space="0" w:color="auto"/>
        <w:bottom w:val="none" w:sz="0" w:space="0" w:color="auto"/>
        <w:right w:val="none" w:sz="0" w:space="0" w:color="auto"/>
      </w:divBdr>
    </w:div>
    <w:div w:id="1617827622">
      <w:bodyDiv w:val="1"/>
      <w:marLeft w:val="0"/>
      <w:marRight w:val="0"/>
      <w:marTop w:val="0"/>
      <w:marBottom w:val="0"/>
      <w:divBdr>
        <w:top w:val="none" w:sz="0" w:space="0" w:color="auto"/>
        <w:left w:val="none" w:sz="0" w:space="0" w:color="auto"/>
        <w:bottom w:val="none" w:sz="0" w:space="0" w:color="auto"/>
        <w:right w:val="none" w:sz="0" w:space="0" w:color="auto"/>
      </w:divBdr>
    </w:div>
    <w:div w:id="1643652243">
      <w:bodyDiv w:val="1"/>
      <w:marLeft w:val="0"/>
      <w:marRight w:val="0"/>
      <w:marTop w:val="0"/>
      <w:marBottom w:val="0"/>
      <w:divBdr>
        <w:top w:val="none" w:sz="0" w:space="0" w:color="auto"/>
        <w:left w:val="none" w:sz="0" w:space="0" w:color="auto"/>
        <w:bottom w:val="none" w:sz="0" w:space="0" w:color="auto"/>
        <w:right w:val="none" w:sz="0" w:space="0" w:color="auto"/>
      </w:divBdr>
    </w:div>
    <w:div w:id="1837377726">
      <w:bodyDiv w:val="1"/>
      <w:marLeft w:val="0"/>
      <w:marRight w:val="0"/>
      <w:marTop w:val="0"/>
      <w:marBottom w:val="0"/>
      <w:divBdr>
        <w:top w:val="none" w:sz="0" w:space="0" w:color="auto"/>
        <w:left w:val="none" w:sz="0" w:space="0" w:color="auto"/>
        <w:bottom w:val="none" w:sz="0" w:space="0" w:color="auto"/>
        <w:right w:val="none" w:sz="0" w:space="0" w:color="auto"/>
      </w:divBdr>
    </w:div>
    <w:div w:id="19938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lehrlingsstelle.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4_10_03_Vorlage_Meisterarbeit"/>
    <f:field ref="objsubject" par="" edit="true" text=""/>
    <f:field ref="objcreatedby" par="" text="praktikant074"/>
    <f:field ref="objcreatedat" par="" text="24.09.2014 10:42:14"/>
    <f:field ref="objchangedby" par="" text="Wegerer, Maria, Ing."/>
    <f:field ref="objmodifiedat" par="" text="06.10.2014 07:17:02"/>
    <f:field ref="doc_FSCFOLIO_1_1001_FieldDocumentNumber" par="" text=""/>
    <f:field ref="doc_FSCFOLIO_1_1001_FieldSubject" par="" edit="true" text=""/>
    <f:field ref="FSCFOLIO_1_1001_FieldCurrentUser" par="" text="Ing. Maria Wegerer"/>
    <f:field ref="CCAPRECONFIG_15_1001_Objektname" par="" edit="true" text="2014_10_03_Vorlage_Meisterarbeit"/>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F3FC06F-A22C-4BE6-B661-BA5EF8E4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5D8ABFCE</Template>
  <TotalTime>0</TotalTime>
  <Pages>19</Pages>
  <Words>3937</Words>
  <Characters>24810</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LK</Company>
  <LinksUpToDate>false</LinksUpToDate>
  <CharactersWithSpaces>28690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Staminger Carina (LK-NÖ)</dc:creator>
  <cp:lastModifiedBy>Roitner-Schobesberger Birgit, Bundes-LFA</cp:lastModifiedBy>
  <cp:revision>13</cp:revision>
  <cp:lastPrinted>2014-09-11T13:11:00Z</cp:lastPrinted>
  <dcterms:created xsi:type="dcterms:W3CDTF">2014-07-10T12:58:00Z</dcterms:created>
  <dcterms:modified xsi:type="dcterms:W3CDTF">2014-10-09T14:36:00Z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LKLV@15.1400:Chargingnumber">
    <vt:lpwstr/>
  </property>
  <property fmtid="{D5CDD505-2E9C-101B-9397-08002B2CF9AE}" pid="3" name="FSC#LKLV@15.1400:Costcenter">
    <vt:lpwstr/>
  </property>
  <property fmtid="{D5CDD505-2E9C-101B-9397-08002B2CF9AE}" pid="4" name="FSC#LKLV@15.1400:CurrDate">
    <vt:lpwstr/>
  </property>
  <property fmtid="{D5CDD505-2E9C-101B-9397-08002B2CF9AE}" pid="5" name="FSC#LKLV@15.1400:Date">
    <vt:lpwstr/>
  </property>
  <property fmtid="{D5CDD505-2E9C-101B-9397-08002B2CF9AE}" pid="6" name="FSC#LKLV@15.1400:Employee">
    <vt:lpwstr/>
  </property>
  <property fmtid="{D5CDD505-2E9C-101B-9397-08002B2CF9AE}" pid="7" name="FSC#LKLV@15.1400:Rechnungszeilen">
    <vt:lpwstr/>
  </property>
  <property fmtid="{D5CDD505-2E9C-101B-9397-08002B2CF9AE}" pid="8" name="FSC#LKLV@15.1400:Sum">
    <vt:lpwstr/>
  </property>
  <property fmtid="{D5CDD505-2E9C-101B-9397-08002B2CF9AE}" pid="9" name="FSC#LKLV@15.1400:Testposition">
    <vt:lpwstr/>
  </property>
  <property fmtid="{D5CDD505-2E9C-101B-9397-08002B2CF9AE}" pid="10" name="FSC#LKOOEDOK@1000.3800:Objektname">
    <vt:lpwstr>2014_10_03_Vorlage_Meisterarbeit</vt:lpwstr>
  </property>
  <property fmtid="{D5CDD505-2E9C-101B-9397-08002B2CF9AE}" pid="11" name="FSC#LKOOEDOK@1000.3800:Betreff">
    <vt:lpwstr/>
  </property>
  <property fmtid="{D5CDD505-2E9C-101B-9397-08002B2CF9AE}" pid="12" name="FSC#LKOOEDOK@1000.3800:Gruppe">
    <vt:lpwstr>A-BIBE (Abt Bildung und Beratung)</vt:lpwstr>
  </property>
  <property fmtid="{D5CDD505-2E9C-101B-9397-08002B2CF9AE}" pid="13" name="FSC#LKOOEDOK@1000.3800:EigentuemerTelefon">
    <vt:lpwstr/>
  </property>
  <property fmtid="{D5CDD505-2E9C-101B-9397-08002B2CF9AE}" pid="14" name="FSC#LKOOEDOK@1000.3800:Versionsnummer">
    <vt:lpwstr>1</vt:lpwstr>
  </property>
  <property fmtid="{D5CDD505-2E9C-101B-9397-08002B2CF9AE}" pid="15" name="FSC#LKOOEDOK@1000.3800:EigentuemerName">
    <vt:lpwstr> praktikant074</vt:lpwstr>
  </property>
  <property fmtid="{D5CDD505-2E9C-101B-9397-08002B2CF9AE}" pid="16" name="FSC#LKOOEDOK@1000.3800:EigentuemerMaNr">
    <vt:lpwstr/>
  </property>
  <property fmtid="{D5CDD505-2E9C-101B-9397-08002B2CF9AE}" pid="17" name="FSC#LKOOEDOK@1000.3800:EigentuemerEMail">
    <vt:lpwstr/>
  </property>
  <property fmtid="{D5CDD505-2E9C-101B-9397-08002B2CF9AE}" pid="18" name="FSC#LKOOEDOK@1000.3800:EigentuemerPersonEMail">
    <vt:lpwstr/>
  </property>
  <property fmtid="{D5CDD505-2E9C-101B-9397-08002B2CF9AE}" pid="19" name="FSC#LKOOEDOK@1000.3800:DstTelefon">
    <vt:lpwstr>+43 (50) 6902-1226</vt:lpwstr>
  </property>
  <property fmtid="{D5CDD505-2E9C-101B-9397-08002B2CF9AE}" pid="20" name="FSC#LKOOEDOK@1000.3800:DstPostort">
    <vt:lpwstr>4021 Linz</vt:lpwstr>
  </property>
  <property fmtid="{D5CDD505-2E9C-101B-9397-08002B2CF9AE}" pid="21" name="FSC#LKOOEDOK@1000.3800:DstOrt">
    <vt:lpwstr>Linz</vt:lpwstr>
  </property>
  <property fmtid="{D5CDD505-2E9C-101B-9397-08002B2CF9AE}" pid="22" name="FSC#LKOOEDOK@1000.3800:DstOrtKurz">
    <vt:lpwstr>Linz</vt:lpwstr>
  </property>
  <property fmtid="{D5CDD505-2E9C-101B-9397-08002B2CF9AE}" pid="23" name="FSC#LKOOEDOK@1000.3800:DstName">
    <vt:lpwstr>Bildung und Beratung</vt:lpwstr>
  </property>
  <property fmtid="{D5CDD505-2E9C-101B-9397-08002B2CF9AE}" pid="24" name="FSC#LKOOEDOK@1000.3800:DstFax">
    <vt:lpwstr>+43 (50) 6902-91226</vt:lpwstr>
  </property>
  <property fmtid="{D5CDD505-2E9C-101B-9397-08002B2CF9AE}" pid="25" name="FSC#LKOOEDOK@1000.3800:DstEMail">
    <vt:lpwstr>abt-bibe@lk-ooe.at</vt:lpwstr>
  </property>
  <property fmtid="{D5CDD505-2E9C-101B-9397-08002B2CF9AE}" pid="26" name="FSC#LKOOEDOK@1000.3800:DstAnschrift">
    <vt:lpwstr>Auf der Gugl 3</vt:lpwstr>
  </property>
  <property fmtid="{D5CDD505-2E9C-101B-9397-08002B2CF9AE}" pid="27" name="FSC#LKOOEDOK@1000.3800:AenderungsID">
    <vt:lpwstr>lk-ooe\wegemar</vt:lpwstr>
  </property>
  <property fmtid="{D5CDD505-2E9C-101B-9397-08002B2CF9AE}" pid="28" name="FSC#LKOOEDOK@1000.3800:EigentuemerID">
    <vt:lpwstr>lk-ooe\praktikant074</vt:lpwstr>
  </property>
  <property fmtid="{D5CDD505-2E9C-101B-9397-08002B2CF9AE}" pid="29" name="FSC#LKOOEDOK@1000.3800:KundeName">
    <vt:lpwstr/>
  </property>
  <property fmtid="{D5CDD505-2E9C-101B-9397-08002B2CF9AE}" pid="30" name="FSC#LKOOEDOK@1000.3800:KundeStrasse">
    <vt:lpwstr/>
  </property>
  <property fmtid="{D5CDD505-2E9C-101B-9397-08002B2CF9AE}" pid="31" name="FSC#LKOOEDOK@1000.3800:KundeOrt">
    <vt:lpwstr/>
  </property>
  <property fmtid="{D5CDD505-2E9C-101B-9397-08002B2CF9AE}" pid="32" name="FSC#LKOOEDOK@1000.3800:AenderungsDatum">
    <vt:lpwstr>06-10-2014</vt:lpwstr>
  </property>
  <property fmtid="{D5CDD505-2E9C-101B-9397-08002B2CF9AE}" pid="33" name="FSC#LKOOEDOK@1000.3800:Adresse">
    <vt:lpwstr>COO.1000.3800.7.3837844</vt:lpwstr>
  </property>
  <property fmtid="{D5CDD505-2E9C-101B-9397-08002B2CF9AE}" pid="34" name="FSC#LKOOEDOK@1000.3800:KundeGrussformel">
    <vt:lpwstr>Sehr geehrte Damen und Herren</vt:lpwstr>
  </property>
  <property fmtid="{D5CDD505-2E9C-101B-9397-08002B2CF9AE}" pid="35" name="FSC#LKOOEDOK@1000.3800:KundeAnschrift">
    <vt:lpwstr/>
  </property>
  <property fmtid="{D5CDD505-2E9C-101B-9397-08002B2CF9AE}" pid="36" name="FSC#LKOOEDOK@1000.3800:KundeTelefon">
    <vt:lpwstr/>
  </property>
  <property fmtid="{D5CDD505-2E9C-101B-9397-08002B2CF9AE}" pid="37" name="FSC#LKOOEDOK@1000.3800:KundeEmail">
    <vt:lpwstr/>
  </property>
  <property fmtid="{D5CDD505-2E9C-101B-9397-08002B2CF9AE}" pid="38" name="FSC#LKOOEDOK@1000.3800:Kategorie">
    <vt:lpwstr/>
  </property>
  <property fmtid="{D5CDD505-2E9C-101B-9397-08002B2CF9AE}" pid="39" name="FSC#LKOOEDOK@1000.3800:Titel">
    <vt:lpwstr/>
  </property>
  <property fmtid="{D5CDD505-2E9C-101B-9397-08002B2CF9AE}" pid="40" name="FSC#LKOOEDOK@1000.3800:Thema">
    <vt:lpwstr/>
  </property>
  <property fmtid="{D5CDD505-2E9C-101B-9397-08002B2CF9AE}" pid="41" name="FSC#LKOOEDOK@1000.3800:Bereich">
    <vt:lpwstr/>
  </property>
  <property fmtid="{D5CDD505-2E9C-101B-9397-08002B2CF9AE}" pid="42" name="FSC#LKOOEDOK@1000.3800:Stichworte">
    <vt:lpwstr/>
  </property>
  <property fmtid="{D5CDD505-2E9C-101B-9397-08002B2CF9AE}" pid="43" name="FSC#LKOOEDOK@1000.3800:Kommentar">
    <vt:lpwstr/>
  </property>
  <property fmtid="{D5CDD505-2E9C-101B-9397-08002B2CF9AE}" pid="44" name="FSC#LKOOEDOK@1000.3800:ProduktEbene4">
    <vt:lpwstr/>
  </property>
  <property fmtid="{D5CDD505-2E9C-101B-9397-08002B2CF9AE}" pid="45" name="FSC#LKOOEDOK@1000.3800:Geburtsdatum">
    <vt:lpwstr/>
  </property>
  <property fmtid="{D5CDD505-2E9C-101B-9397-08002B2CF9AE}" pid="46" name="FSC#LKOOEDOK@1000.3800:Sozialversicherungsnummer">
    <vt:lpwstr/>
  </property>
  <property fmtid="{D5CDD505-2E9C-101B-9397-08002B2CF9AE}" pid="47" name="FSC#LKOOEDOK@1000.3800:KundeMobil">
    <vt:lpwstr/>
  </property>
  <property fmtid="{D5CDD505-2E9C-101B-9397-08002B2CF9AE}" pid="48" name="FSC#LKOOEDOK@1000.3800:KundeBNR">
    <vt:lpwstr/>
  </property>
  <property fmtid="{D5CDD505-2E9C-101B-9397-08002B2CF9AE}" pid="49" name="FSC#COOELAK@1.1001:Subject">
    <vt:lpwstr/>
  </property>
  <property fmtid="{D5CDD505-2E9C-101B-9397-08002B2CF9AE}" pid="50" name="FSC#COOELAK@1.1001:CreatedAt">
    <vt:lpwstr>24.09.2014</vt:lpwstr>
  </property>
  <property fmtid="{D5CDD505-2E9C-101B-9397-08002B2CF9AE}" pid="51" name="FSC#COOSYSTEM@1.1:Container">
    <vt:lpwstr>COO.1000.3800.7.3837844</vt:lpwstr>
  </property>
  <property fmtid="{D5CDD505-2E9C-101B-9397-08002B2CF9AE}" pid="52" name="FSC#FSCFOLIO@1.1001:docpropproject">
    <vt:lpwstr/>
  </property>
</Properties>
</file>